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B131" w14:textId="77777777" w:rsidR="00213323" w:rsidRDefault="00213323">
      <w:pPr>
        <w:pStyle w:val="a5"/>
        <w:spacing w:after="0"/>
        <w:jc w:val="center"/>
        <w:rPr>
          <w:rFonts w:ascii="宋体" w:hAnsi="宋体" w:cs="宋体"/>
          <w:b/>
          <w:bCs/>
          <w:spacing w:val="-20"/>
          <w:kern w:val="44"/>
          <w:sz w:val="48"/>
          <w:szCs w:val="48"/>
        </w:rPr>
      </w:pPr>
      <w:bookmarkStart w:id="0" w:name="_Toc3995"/>
    </w:p>
    <w:p w14:paraId="5A0C86F5" w14:textId="77777777" w:rsidR="00213323" w:rsidRDefault="00213323">
      <w:pPr>
        <w:pStyle w:val="a5"/>
        <w:spacing w:after="0"/>
        <w:jc w:val="center"/>
        <w:rPr>
          <w:rFonts w:ascii="宋体" w:hAnsi="宋体" w:cs="宋体"/>
          <w:b/>
          <w:bCs/>
          <w:spacing w:val="-20"/>
          <w:kern w:val="44"/>
          <w:sz w:val="48"/>
          <w:szCs w:val="48"/>
        </w:rPr>
      </w:pPr>
    </w:p>
    <w:p w14:paraId="2DA23CE5" w14:textId="77777777" w:rsidR="00213323" w:rsidRDefault="00213323">
      <w:pPr>
        <w:pStyle w:val="a5"/>
        <w:spacing w:after="0"/>
        <w:jc w:val="center"/>
        <w:rPr>
          <w:rFonts w:ascii="宋体" w:hAnsi="宋体" w:cs="宋体"/>
          <w:b/>
          <w:bCs/>
          <w:spacing w:val="-20"/>
          <w:kern w:val="44"/>
          <w:sz w:val="48"/>
          <w:szCs w:val="48"/>
        </w:rPr>
      </w:pPr>
    </w:p>
    <w:p w14:paraId="4406F981" w14:textId="77777777" w:rsidR="00213323" w:rsidRDefault="00213323">
      <w:pPr>
        <w:pStyle w:val="a5"/>
        <w:spacing w:after="0"/>
        <w:jc w:val="center"/>
        <w:rPr>
          <w:rFonts w:ascii="宋体" w:hAnsi="宋体" w:cs="宋体"/>
          <w:b/>
          <w:bCs/>
          <w:spacing w:val="-20"/>
          <w:kern w:val="44"/>
          <w:sz w:val="48"/>
          <w:szCs w:val="48"/>
        </w:rPr>
      </w:pPr>
    </w:p>
    <w:p w14:paraId="5A9E9B4F" w14:textId="77777777" w:rsidR="00213323" w:rsidRDefault="00213323">
      <w:pPr>
        <w:pStyle w:val="a5"/>
        <w:spacing w:after="0"/>
        <w:jc w:val="center"/>
        <w:rPr>
          <w:rFonts w:ascii="宋体" w:hAnsi="宋体" w:cs="宋体"/>
          <w:b/>
          <w:bCs/>
          <w:spacing w:val="-20"/>
          <w:kern w:val="44"/>
          <w:sz w:val="48"/>
          <w:szCs w:val="48"/>
        </w:rPr>
      </w:pPr>
    </w:p>
    <w:p w14:paraId="11B9108D" w14:textId="77777777" w:rsidR="00213323" w:rsidRDefault="005A66A6">
      <w:pPr>
        <w:pStyle w:val="a5"/>
        <w:spacing w:after="0"/>
        <w:jc w:val="center"/>
        <w:rPr>
          <w:rFonts w:ascii="宋体" w:hAnsi="宋体" w:cs="宋体"/>
          <w:b/>
          <w:bCs/>
          <w:spacing w:val="-20"/>
          <w:kern w:val="44"/>
          <w:sz w:val="48"/>
          <w:szCs w:val="48"/>
        </w:rPr>
      </w:pPr>
      <w:r>
        <w:rPr>
          <w:rFonts w:ascii="宋体" w:hAnsi="宋体" w:cs="宋体" w:hint="eastAsia"/>
          <w:b/>
          <w:bCs/>
          <w:spacing w:val="-20"/>
          <w:kern w:val="44"/>
          <w:sz w:val="48"/>
          <w:szCs w:val="48"/>
        </w:rPr>
        <w:t>政府采购货物买卖合同</w:t>
      </w:r>
    </w:p>
    <w:p w14:paraId="03BCA574" w14:textId="77777777" w:rsidR="00213323" w:rsidRDefault="005A66A6">
      <w:pPr>
        <w:pStyle w:val="a5"/>
        <w:spacing w:after="0"/>
        <w:jc w:val="center"/>
        <w:rPr>
          <w:rFonts w:ascii="宋体" w:hAnsi="宋体" w:cs="宋体"/>
          <w:b/>
          <w:bCs/>
          <w:spacing w:val="-20"/>
          <w:kern w:val="44"/>
          <w:sz w:val="48"/>
          <w:szCs w:val="48"/>
        </w:rPr>
      </w:pPr>
      <w:r>
        <w:rPr>
          <w:rFonts w:ascii="宋体" w:hAnsi="宋体" w:cs="宋体" w:hint="eastAsia"/>
          <w:b/>
          <w:bCs/>
          <w:spacing w:val="-20"/>
          <w:kern w:val="44"/>
          <w:sz w:val="48"/>
          <w:szCs w:val="48"/>
        </w:rPr>
        <w:t>（试行）</w:t>
      </w:r>
    </w:p>
    <w:p w14:paraId="7723F767" w14:textId="77777777" w:rsidR="00213323" w:rsidRDefault="00213323">
      <w:pPr>
        <w:rPr>
          <w:rFonts w:ascii="宋体" w:hAnsi="宋体" w:cs="宋体"/>
          <w:b/>
          <w:bCs/>
          <w:spacing w:val="-20"/>
          <w:kern w:val="44"/>
          <w:sz w:val="40"/>
          <w:szCs w:val="40"/>
        </w:rPr>
      </w:pPr>
    </w:p>
    <w:p w14:paraId="39D72753" w14:textId="77777777" w:rsidR="00213323" w:rsidRDefault="00213323">
      <w:pPr>
        <w:rPr>
          <w:rFonts w:ascii="宋体" w:hAnsi="宋体" w:cs="宋体"/>
          <w:b/>
          <w:bCs/>
          <w:spacing w:val="-20"/>
          <w:kern w:val="44"/>
          <w:sz w:val="40"/>
          <w:szCs w:val="40"/>
        </w:rPr>
      </w:pPr>
    </w:p>
    <w:p w14:paraId="0E0C6D34" w14:textId="77777777" w:rsidR="00213323" w:rsidRDefault="00213323">
      <w:pPr>
        <w:rPr>
          <w:rFonts w:ascii="宋体" w:hAnsi="宋体" w:cs="宋体"/>
          <w:b/>
          <w:bCs/>
          <w:spacing w:val="-20"/>
          <w:kern w:val="44"/>
          <w:sz w:val="40"/>
          <w:szCs w:val="40"/>
        </w:rPr>
      </w:pPr>
    </w:p>
    <w:p w14:paraId="0DC61366" w14:textId="77777777" w:rsidR="00213323" w:rsidRDefault="005A66A6">
      <w:pPr>
        <w:spacing w:line="360" w:lineRule="auto"/>
        <w:ind w:leftChars="200" w:left="420"/>
        <w:rPr>
          <w:rFonts w:ascii="宋体" w:hAnsi="宋体"/>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02E2E9AE" w14:textId="77777777" w:rsidR="00213323" w:rsidRDefault="005A66A6">
      <w:pPr>
        <w:spacing w:line="360" w:lineRule="auto"/>
        <w:ind w:leftChars="200" w:left="42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r>
        <w:rPr>
          <w:rFonts w:ascii="宋体" w:hAnsi="宋体" w:hint="eastAsia"/>
          <w:sz w:val="32"/>
          <w:szCs w:val="32"/>
          <w:highlight w:val="yellow"/>
          <w:u w:val="single"/>
        </w:rPr>
        <w:t>（招标编号）</w:t>
      </w:r>
      <w:r>
        <w:rPr>
          <w:rFonts w:ascii="宋体" w:hAnsi="宋体" w:hint="eastAsia"/>
          <w:sz w:val="32"/>
          <w:szCs w:val="32"/>
          <w:u w:val="single"/>
        </w:rPr>
        <w:t xml:space="preserve">               </w:t>
      </w:r>
    </w:p>
    <w:p w14:paraId="562B5F79" w14:textId="77777777" w:rsidR="00213323" w:rsidRDefault="005A66A6">
      <w:pPr>
        <w:spacing w:line="360" w:lineRule="auto"/>
        <w:ind w:leftChars="200" w:left="420"/>
        <w:rPr>
          <w:rFonts w:ascii="宋体" w:hAnsi="宋体"/>
          <w:sz w:val="32"/>
          <w:szCs w:val="32"/>
        </w:rPr>
      </w:pPr>
      <w:r>
        <w:rPr>
          <w:rFonts w:ascii="宋体" w:hAnsi="宋体" w:hint="eastAsia"/>
          <w:sz w:val="32"/>
          <w:szCs w:val="32"/>
        </w:rPr>
        <w:t>甲    方：</w:t>
      </w:r>
      <w:r>
        <w:rPr>
          <w:rFonts w:ascii="宋体" w:hAnsi="宋体" w:hint="eastAsia"/>
          <w:sz w:val="32"/>
          <w:szCs w:val="32"/>
          <w:u w:val="single"/>
        </w:rPr>
        <w:t xml:space="preserve">                             </w:t>
      </w:r>
    </w:p>
    <w:p w14:paraId="58FA85B1" w14:textId="77777777" w:rsidR="00213323" w:rsidRDefault="005A66A6">
      <w:pPr>
        <w:spacing w:line="360" w:lineRule="auto"/>
        <w:ind w:leftChars="200" w:left="420"/>
        <w:rPr>
          <w:rFonts w:ascii="宋体" w:hAnsi="宋体"/>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1DE7B4E3" w14:textId="77777777" w:rsidR="00213323" w:rsidRDefault="005A66A6">
      <w:pPr>
        <w:spacing w:line="360" w:lineRule="auto"/>
        <w:ind w:leftChars="200" w:left="420"/>
        <w:rPr>
          <w:rFonts w:ascii="宋体" w:hAnsi="宋体"/>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5D133D48" w14:textId="77777777" w:rsidR="00213323" w:rsidRDefault="00213323">
      <w:pPr>
        <w:rPr>
          <w:rFonts w:ascii="宋体" w:hAnsi="宋体"/>
        </w:rPr>
      </w:pPr>
    </w:p>
    <w:p w14:paraId="4622E4AC" w14:textId="77777777" w:rsidR="00213323" w:rsidRDefault="005A66A6">
      <w:pPr>
        <w:rPr>
          <w:rFonts w:ascii="宋体" w:hAnsi="宋体"/>
          <w:sz w:val="44"/>
          <w:szCs w:val="44"/>
        </w:rPr>
      </w:pPr>
      <w:r>
        <w:rPr>
          <w:rFonts w:ascii="宋体" w:hAnsi="宋体"/>
          <w:sz w:val="44"/>
          <w:szCs w:val="44"/>
        </w:rPr>
        <w:br w:type="page"/>
      </w:r>
    </w:p>
    <w:p w14:paraId="43AB7B71" w14:textId="77777777" w:rsidR="00213323" w:rsidRDefault="00213323">
      <w:pPr>
        <w:rPr>
          <w:rFonts w:ascii="宋体" w:hAnsi="宋体"/>
          <w:sz w:val="44"/>
          <w:szCs w:val="44"/>
        </w:rPr>
      </w:pPr>
    </w:p>
    <w:p w14:paraId="24AB798A" w14:textId="77777777" w:rsidR="00213323" w:rsidRDefault="00213323">
      <w:pPr>
        <w:rPr>
          <w:rFonts w:ascii="宋体" w:hAnsi="宋体"/>
          <w:sz w:val="44"/>
          <w:szCs w:val="44"/>
        </w:rPr>
      </w:pPr>
    </w:p>
    <w:p w14:paraId="616274A7" w14:textId="77777777" w:rsidR="00213323" w:rsidRDefault="005A66A6">
      <w:pPr>
        <w:jc w:val="center"/>
        <w:rPr>
          <w:rFonts w:ascii="宋体" w:hAnsi="宋体"/>
          <w:sz w:val="44"/>
          <w:szCs w:val="44"/>
        </w:rPr>
      </w:pPr>
      <w:r>
        <w:rPr>
          <w:rFonts w:ascii="宋体" w:hAnsi="宋体" w:hint="eastAsia"/>
          <w:sz w:val="44"/>
          <w:szCs w:val="44"/>
        </w:rPr>
        <w:t>使 用 说 明</w:t>
      </w:r>
    </w:p>
    <w:p w14:paraId="19221C7D" w14:textId="77777777" w:rsidR="00213323" w:rsidRDefault="00213323">
      <w:pPr>
        <w:ind w:firstLineChars="200" w:firstLine="640"/>
        <w:rPr>
          <w:rFonts w:ascii="宋体" w:hAnsi="宋体" w:cs="仿宋_GB2312"/>
          <w:sz w:val="32"/>
          <w:szCs w:val="32"/>
        </w:rPr>
      </w:pPr>
    </w:p>
    <w:p w14:paraId="4CAB9784" w14:textId="77777777" w:rsidR="00213323" w:rsidRDefault="005A66A6">
      <w:pPr>
        <w:ind w:firstLineChars="200" w:firstLine="640"/>
        <w:rPr>
          <w:rFonts w:ascii="宋体" w:hAnsi="宋体" w:cs="仿宋_GB2312"/>
          <w:sz w:val="32"/>
          <w:szCs w:val="32"/>
        </w:rPr>
      </w:pPr>
      <w:r>
        <w:rPr>
          <w:rFonts w:ascii="宋体" w:hAnsi="宋体" w:cs="仿宋_GB2312" w:hint="eastAsia"/>
          <w:sz w:val="32"/>
          <w:szCs w:val="32"/>
        </w:rPr>
        <w:t>1.本合同标准文本适用于购买现成货物的采购项目，不包括需要供应商定制开发、创新研发的货物采购项目。</w:t>
      </w:r>
    </w:p>
    <w:p w14:paraId="6DE06DF4" w14:textId="77777777" w:rsidR="00213323" w:rsidRDefault="005A66A6">
      <w:pPr>
        <w:rPr>
          <w:rFonts w:ascii="宋体" w:hAnsi="宋体"/>
          <w:sz w:val="44"/>
          <w:szCs w:val="44"/>
        </w:rPr>
      </w:pPr>
      <w:r>
        <w:rPr>
          <w:rFonts w:ascii="宋体" w:hAnsi="宋体" w:hint="eastAsia"/>
          <w:sz w:val="44"/>
          <w:szCs w:val="44"/>
        </w:rPr>
        <w:t xml:space="preserve">   </w:t>
      </w:r>
      <w:r>
        <w:rPr>
          <w:rFonts w:ascii="宋体" w:hAnsi="宋体" w:cs="仿宋_GB2312" w:hint="eastAsia"/>
          <w:sz w:val="32"/>
          <w:szCs w:val="32"/>
        </w:rPr>
        <w:t>2.本合同标准文本为政府采购货物买卖合同编制提供参考，可以结合采购项目具体情况，对文本作必要的调整修订后使用。</w:t>
      </w:r>
    </w:p>
    <w:p w14:paraId="55E72306" w14:textId="77777777" w:rsidR="00213323" w:rsidRDefault="005A66A6">
      <w:pPr>
        <w:ind w:firstLineChars="200" w:firstLine="640"/>
        <w:rPr>
          <w:rFonts w:ascii="宋体" w:hAnsi="宋体" w:cs="仿宋_GB2312"/>
          <w:sz w:val="32"/>
          <w:szCs w:val="32"/>
        </w:rPr>
      </w:pPr>
      <w:r>
        <w:rPr>
          <w:rFonts w:ascii="宋体" w:hAnsi="宋体" w:cs="仿宋_GB2312" w:hint="eastAsia"/>
          <w:sz w:val="32"/>
          <w:szCs w:val="32"/>
        </w:rPr>
        <w:t>3.本合同标准文本各条款中，如涉及填写多家供应商、制造商，多种采购标的、分包主要内容等信息的，可根据采购项目具体情况添加信息项。</w:t>
      </w:r>
    </w:p>
    <w:p w14:paraId="1F3780E9" w14:textId="77777777" w:rsidR="00213323" w:rsidRDefault="00213323">
      <w:pPr>
        <w:ind w:firstLineChars="200" w:firstLine="880"/>
        <w:rPr>
          <w:rFonts w:ascii="宋体" w:hAnsi="宋体"/>
          <w:sz w:val="44"/>
          <w:szCs w:val="44"/>
        </w:rPr>
        <w:sectPr w:rsidR="00213323">
          <w:pgSz w:w="11906" w:h="16838"/>
          <w:pgMar w:top="1440" w:right="1800" w:bottom="1440" w:left="1800" w:header="851" w:footer="992" w:gutter="0"/>
          <w:cols w:space="425"/>
          <w:docGrid w:type="lines" w:linePitch="312"/>
        </w:sectPr>
      </w:pPr>
    </w:p>
    <w:p w14:paraId="2F593B6B" w14:textId="77777777" w:rsidR="00213323" w:rsidRDefault="00213323">
      <w:pPr>
        <w:pStyle w:val="2"/>
        <w:adjustRightInd w:val="0"/>
        <w:snapToGrid w:val="0"/>
        <w:spacing w:line="400" w:lineRule="exact"/>
        <w:jc w:val="center"/>
        <w:rPr>
          <w:rFonts w:ascii="宋体" w:hAnsi="宋体"/>
          <w:sz w:val="28"/>
          <w:szCs w:val="28"/>
        </w:rPr>
      </w:pPr>
      <w:bookmarkStart w:id="1" w:name="_Toc22209"/>
      <w:bookmarkEnd w:id="0"/>
    </w:p>
    <w:p w14:paraId="0D494A5F" w14:textId="77777777" w:rsidR="00213323" w:rsidRDefault="005A66A6">
      <w:pPr>
        <w:pStyle w:val="2"/>
        <w:adjustRightInd w:val="0"/>
        <w:snapToGrid w:val="0"/>
        <w:spacing w:line="400" w:lineRule="exact"/>
        <w:jc w:val="center"/>
        <w:rPr>
          <w:rFonts w:ascii="宋体" w:hAnsi="宋体"/>
          <w:sz w:val="28"/>
          <w:szCs w:val="28"/>
        </w:rPr>
      </w:pPr>
      <w:r>
        <w:rPr>
          <w:rFonts w:ascii="宋体" w:hAnsi="宋体" w:hint="eastAsia"/>
          <w:sz w:val="28"/>
          <w:szCs w:val="28"/>
        </w:rPr>
        <w:t>第一节 政府采购合同协议书</w:t>
      </w:r>
      <w:bookmarkEnd w:id="1"/>
    </w:p>
    <w:p w14:paraId="4FB6D176" w14:textId="77777777" w:rsidR="00213323" w:rsidRDefault="00213323">
      <w:pPr>
        <w:pStyle w:val="2"/>
        <w:adjustRightInd w:val="0"/>
        <w:snapToGrid w:val="0"/>
        <w:spacing w:line="400" w:lineRule="exact"/>
        <w:jc w:val="center"/>
        <w:rPr>
          <w:rFonts w:ascii="宋体" w:hAnsi="宋体"/>
          <w:b w:val="0"/>
          <w:bCs w:val="0"/>
          <w:sz w:val="28"/>
          <w:szCs w:val="28"/>
        </w:rPr>
      </w:pPr>
    </w:p>
    <w:p w14:paraId="338E897D" w14:textId="77777777" w:rsidR="00213323" w:rsidRDefault="005A66A6">
      <w:pPr>
        <w:adjustRightInd w:val="0"/>
        <w:snapToGrid w:val="0"/>
        <w:spacing w:after="0" w:line="360" w:lineRule="auto"/>
        <w:rPr>
          <w:rFonts w:ascii="宋体" w:hAnsi="宋体"/>
          <w:sz w:val="24"/>
        </w:rPr>
      </w:pPr>
      <w:r>
        <w:rPr>
          <w:rFonts w:ascii="宋体" w:hAnsi="宋体" w:hint="eastAsia"/>
          <w:sz w:val="24"/>
        </w:rPr>
        <w:t>甲方（全称）：</w:t>
      </w:r>
      <w:r>
        <w:rPr>
          <w:rFonts w:ascii="宋体" w:hAnsi="宋体" w:hint="eastAsia"/>
          <w:sz w:val="24"/>
          <w:u w:val="single"/>
        </w:rPr>
        <w:t xml:space="preserve"> 北京交通大学 </w:t>
      </w:r>
    </w:p>
    <w:p w14:paraId="7E3D5048" w14:textId="77777777" w:rsidR="00213323" w:rsidRDefault="005A66A6">
      <w:pPr>
        <w:adjustRightInd w:val="0"/>
        <w:snapToGrid w:val="0"/>
        <w:spacing w:after="0" w:line="360" w:lineRule="auto"/>
        <w:rPr>
          <w:rFonts w:ascii="宋体" w:hAnsi="宋体"/>
          <w:sz w:val="24"/>
        </w:rPr>
      </w:pPr>
      <w:r>
        <w:rPr>
          <w:rFonts w:ascii="宋体" w:hAnsi="宋体" w:hint="eastAsia"/>
          <w:sz w:val="24"/>
        </w:rPr>
        <w:t>乙方（全称）：</w:t>
      </w:r>
      <w:r>
        <w:rPr>
          <w:rFonts w:ascii="宋体" w:hAnsi="宋体" w:hint="eastAsia"/>
          <w:sz w:val="24"/>
          <w:u w:val="single"/>
        </w:rPr>
        <w:t xml:space="preserve">              </w:t>
      </w:r>
      <w:r>
        <w:rPr>
          <w:rFonts w:ascii="宋体" w:hAnsi="宋体" w:hint="eastAsia"/>
          <w:sz w:val="24"/>
        </w:rPr>
        <w:t>（供应商）</w:t>
      </w:r>
    </w:p>
    <w:p w14:paraId="113DCC20" w14:textId="77777777" w:rsidR="00213323" w:rsidRDefault="005A66A6">
      <w:pPr>
        <w:pStyle w:val="a6"/>
        <w:adjustRightInd w:val="0"/>
        <w:snapToGrid w:val="0"/>
        <w:spacing w:after="0" w:line="360" w:lineRule="auto"/>
        <w:ind w:leftChars="0" w:left="0" w:firstLineChars="200" w:firstLine="480"/>
        <w:rPr>
          <w:rFonts w:ascii="宋体" w:hAnsi="宋体"/>
          <w:sz w:val="24"/>
        </w:rPr>
      </w:pPr>
      <w:r>
        <w:rPr>
          <w:rFonts w:ascii="宋体" w:hAnsi="宋体" w:hint="eastAsia"/>
          <w:sz w:val="24"/>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ACCA5BE" w14:textId="77777777" w:rsidR="00213323" w:rsidRDefault="005A66A6">
      <w:pPr>
        <w:numPr>
          <w:ilvl w:val="0"/>
          <w:numId w:val="1"/>
        </w:numPr>
        <w:adjustRightInd w:val="0"/>
        <w:snapToGrid w:val="0"/>
        <w:spacing w:after="0" w:line="360" w:lineRule="auto"/>
        <w:ind w:firstLineChars="200" w:firstLine="482"/>
        <w:rPr>
          <w:rFonts w:ascii="宋体" w:hAnsi="宋体"/>
          <w:b/>
          <w:sz w:val="24"/>
        </w:rPr>
      </w:pPr>
      <w:r>
        <w:rPr>
          <w:rFonts w:ascii="宋体" w:hAnsi="宋体" w:hint="eastAsia"/>
          <w:b/>
          <w:sz w:val="24"/>
        </w:rPr>
        <w:t>项目信息</w:t>
      </w:r>
    </w:p>
    <w:p w14:paraId="67FF33C0" w14:textId="77777777" w:rsidR="00213323" w:rsidRDefault="005A66A6">
      <w:pPr>
        <w:pStyle w:val="a6"/>
        <w:adjustRightInd w:val="0"/>
        <w:snapToGrid w:val="0"/>
        <w:spacing w:after="0" w:line="360" w:lineRule="auto"/>
        <w:ind w:leftChars="0" w:left="0" w:firstLineChars="200" w:firstLine="480"/>
        <w:rPr>
          <w:rFonts w:ascii="宋体" w:hAnsi="宋体"/>
          <w:sz w:val="24"/>
          <w:u w:val="single"/>
        </w:rPr>
      </w:pPr>
      <w:r>
        <w:rPr>
          <w:rFonts w:ascii="宋体" w:hAnsi="宋体" w:hint="eastAsia"/>
          <w:sz w:val="24"/>
        </w:rPr>
        <w:t>（1）采购项目名称：</w:t>
      </w:r>
      <w:r>
        <w:rPr>
          <w:rFonts w:ascii="宋体" w:hAnsi="宋体"/>
          <w:sz w:val="24"/>
          <w:u w:val="single"/>
        </w:rPr>
        <w:t xml:space="preserve">                                          </w:t>
      </w:r>
    </w:p>
    <w:p w14:paraId="447142C3" w14:textId="77777777" w:rsidR="00213323" w:rsidRDefault="005A66A6">
      <w:pPr>
        <w:pStyle w:val="a6"/>
        <w:numPr>
          <w:ilvl w:val="255"/>
          <w:numId w:val="0"/>
        </w:numPr>
        <w:tabs>
          <w:tab w:val="left" w:pos="999"/>
        </w:tabs>
        <w:adjustRightInd w:val="0"/>
        <w:snapToGrid w:val="0"/>
        <w:spacing w:after="0" w:line="360" w:lineRule="auto"/>
        <w:rPr>
          <w:rFonts w:ascii="宋体" w:hAnsi="宋体"/>
          <w:sz w:val="24"/>
        </w:rPr>
      </w:pPr>
      <w:r>
        <w:rPr>
          <w:rFonts w:ascii="宋体" w:hAnsi="宋体" w:hint="eastAsia"/>
          <w:sz w:val="24"/>
        </w:rPr>
        <w:t xml:space="preserve">         采购项目编号：</w:t>
      </w:r>
      <w:r>
        <w:rPr>
          <w:rFonts w:ascii="宋体" w:hAnsi="宋体"/>
          <w:sz w:val="24"/>
          <w:u w:val="single"/>
        </w:rPr>
        <w:t xml:space="preserve">     </w:t>
      </w:r>
      <w:r>
        <w:rPr>
          <w:rFonts w:ascii="宋体" w:hAnsi="宋体" w:hint="eastAsia"/>
          <w:sz w:val="24"/>
          <w:highlight w:val="yellow"/>
          <w:u w:val="single"/>
        </w:rPr>
        <w:t>（招标编号）</w:t>
      </w:r>
      <w:r>
        <w:rPr>
          <w:rFonts w:ascii="宋体" w:hAnsi="宋体"/>
          <w:sz w:val="24"/>
          <w:u w:val="single"/>
        </w:rPr>
        <w:t xml:space="preserve">                         </w:t>
      </w:r>
    </w:p>
    <w:p w14:paraId="481B0FE7" w14:textId="1C173D9C" w:rsidR="00213323" w:rsidRDefault="005A66A6">
      <w:pPr>
        <w:pStyle w:val="a6"/>
        <w:adjustRightInd w:val="0"/>
        <w:snapToGrid w:val="0"/>
        <w:spacing w:after="0" w:line="360" w:lineRule="auto"/>
        <w:ind w:leftChars="0" w:left="0" w:firstLineChars="200" w:firstLine="480"/>
        <w:rPr>
          <w:rFonts w:ascii="宋体" w:hAnsi="宋体"/>
          <w:sz w:val="24"/>
        </w:rPr>
      </w:pPr>
      <w:r>
        <w:rPr>
          <w:rFonts w:ascii="宋体" w:hAnsi="宋体" w:hint="eastAsia"/>
          <w:sz w:val="24"/>
        </w:rPr>
        <w:t>（2）采购计划编号：</w:t>
      </w:r>
      <w:r>
        <w:rPr>
          <w:rFonts w:ascii="宋体" w:hAnsi="宋体"/>
          <w:sz w:val="24"/>
          <w:u w:val="single"/>
        </w:rPr>
        <w:t xml:space="preserve">      </w:t>
      </w:r>
      <w:r w:rsidR="00684883" w:rsidRPr="00684883">
        <w:rPr>
          <w:rFonts w:ascii="宋体" w:hAnsi="宋体" w:hint="eastAsia"/>
          <w:sz w:val="24"/>
          <w:highlight w:val="yellow"/>
          <w:u w:val="single"/>
        </w:rPr>
        <w:t>（计划单号）</w:t>
      </w:r>
      <w:r w:rsidRPr="00684883">
        <w:rPr>
          <w:rFonts w:ascii="宋体" w:hAnsi="宋体"/>
          <w:sz w:val="24"/>
          <w:highlight w:val="yellow"/>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513DDB52"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（3）项目内容：</w:t>
      </w:r>
    </w:p>
    <w:p w14:paraId="3A47D79F" w14:textId="77777777" w:rsidR="00213323" w:rsidRDefault="005A66A6">
      <w:pPr>
        <w:adjustRightInd w:val="0"/>
        <w:snapToGrid w:val="0"/>
        <w:spacing w:after="0" w:line="360" w:lineRule="auto"/>
        <w:ind w:firstLineChars="450" w:firstLine="1080"/>
        <w:rPr>
          <w:rFonts w:ascii="宋体" w:hAnsi="宋体"/>
          <w:sz w:val="24"/>
        </w:rPr>
      </w:pPr>
      <w:r>
        <w:rPr>
          <w:rFonts w:ascii="宋体" w:hAnsi="宋体" w:hint="eastAsia"/>
          <w:sz w:val="24"/>
        </w:rPr>
        <w:t>采购标的</w:t>
      </w:r>
      <w:proofErr w:type="gramStart"/>
      <w:r>
        <w:rPr>
          <w:rFonts w:ascii="宋体" w:hAnsi="宋体" w:hint="eastAsia"/>
          <w:sz w:val="24"/>
        </w:rPr>
        <w:t>的</w:t>
      </w:r>
      <w:proofErr w:type="gramEnd"/>
      <w:r>
        <w:rPr>
          <w:rFonts w:ascii="宋体" w:hAnsi="宋体" w:hint="eastAsia"/>
          <w:sz w:val="24"/>
        </w:rPr>
        <w:t>技术要求、商务要求具体详见招标文件。</w:t>
      </w:r>
    </w:p>
    <w:p w14:paraId="7127B711" w14:textId="77777777" w:rsidR="00213323" w:rsidRDefault="005A66A6">
      <w:pPr>
        <w:adjustRightInd w:val="0"/>
        <w:snapToGrid w:val="0"/>
        <w:spacing w:after="0" w:line="360" w:lineRule="auto"/>
        <w:ind w:firstLineChars="450" w:firstLine="1080"/>
        <w:rPr>
          <w:rFonts w:ascii="宋体" w:hAnsi="宋体"/>
          <w:sz w:val="24"/>
          <w:highlight w:val="yellow"/>
        </w:rPr>
      </w:pPr>
      <w:r>
        <w:rPr>
          <w:rFonts w:ascii="宋体" w:hAnsi="宋体" w:hint="eastAsia"/>
          <w:sz w:val="24"/>
          <w:highlight w:val="yellow"/>
        </w:rPr>
        <w:t>采购货物明细清单(与投标文件分项报价</w:t>
      </w:r>
      <w:proofErr w:type="gramStart"/>
      <w:r>
        <w:rPr>
          <w:rFonts w:ascii="宋体" w:hAnsi="宋体" w:hint="eastAsia"/>
          <w:sz w:val="24"/>
          <w:highlight w:val="yellow"/>
        </w:rPr>
        <w:t>表一致</w:t>
      </w:r>
      <w:proofErr w:type="gramEnd"/>
      <w:r>
        <w:rPr>
          <w:rFonts w:ascii="宋体" w:hAnsi="宋体" w:hint="eastAsia"/>
          <w:sz w:val="24"/>
          <w:highlight w:val="yellow"/>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717"/>
        <w:gridCol w:w="267"/>
        <w:gridCol w:w="916"/>
        <w:gridCol w:w="850"/>
        <w:gridCol w:w="709"/>
        <w:gridCol w:w="709"/>
        <w:gridCol w:w="709"/>
        <w:gridCol w:w="992"/>
        <w:gridCol w:w="2070"/>
        <w:gridCol w:w="765"/>
      </w:tblGrid>
      <w:tr w:rsidR="00211C4C" w14:paraId="5C412536" w14:textId="77777777" w:rsidTr="00211C4C">
        <w:trPr>
          <w:trHeight w:val="916"/>
          <w:jc w:val="center"/>
        </w:trPr>
        <w:tc>
          <w:tcPr>
            <w:tcW w:w="647" w:type="dxa"/>
            <w:tcBorders>
              <w:top w:val="single" w:sz="4" w:space="0" w:color="auto"/>
              <w:left w:val="single" w:sz="4" w:space="0" w:color="auto"/>
              <w:bottom w:val="single" w:sz="4" w:space="0" w:color="auto"/>
              <w:right w:val="single" w:sz="4" w:space="0" w:color="auto"/>
            </w:tcBorders>
            <w:vAlign w:val="center"/>
          </w:tcPr>
          <w:p w14:paraId="1BA6EBE2" w14:textId="77777777" w:rsidR="00211C4C" w:rsidRDefault="00211C4C" w:rsidP="00211C4C">
            <w:pPr>
              <w:pStyle w:val="a7"/>
              <w:spacing w:after="0" w:line="240" w:lineRule="auto"/>
              <w:jc w:val="center"/>
              <w:rPr>
                <w:rFonts w:hAnsi="宋体"/>
                <w:sz w:val="24"/>
                <w:szCs w:val="24"/>
              </w:rPr>
            </w:pPr>
            <w:r>
              <w:rPr>
                <w:rFonts w:hAnsi="宋体" w:hint="eastAsia"/>
                <w:sz w:val="24"/>
                <w:szCs w:val="24"/>
              </w:rPr>
              <w:t>序号</w:t>
            </w:r>
          </w:p>
        </w:tc>
        <w:tc>
          <w:tcPr>
            <w:tcW w:w="984" w:type="dxa"/>
            <w:gridSpan w:val="2"/>
            <w:tcBorders>
              <w:top w:val="single" w:sz="4" w:space="0" w:color="auto"/>
              <w:left w:val="single" w:sz="4" w:space="0" w:color="auto"/>
              <w:bottom w:val="single" w:sz="4" w:space="0" w:color="auto"/>
              <w:right w:val="single" w:sz="4" w:space="0" w:color="auto"/>
            </w:tcBorders>
            <w:vAlign w:val="center"/>
          </w:tcPr>
          <w:p w14:paraId="6DB3F55F" w14:textId="77777777" w:rsidR="00211C4C" w:rsidRDefault="00211C4C" w:rsidP="00211C4C">
            <w:pPr>
              <w:pStyle w:val="a7"/>
              <w:spacing w:after="0" w:line="240" w:lineRule="auto"/>
              <w:jc w:val="center"/>
              <w:rPr>
                <w:rFonts w:hAnsi="宋体"/>
                <w:sz w:val="24"/>
                <w:szCs w:val="24"/>
              </w:rPr>
            </w:pPr>
            <w:r>
              <w:rPr>
                <w:rFonts w:hAnsi="宋体" w:hint="eastAsia"/>
                <w:sz w:val="24"/>
              </w:rPr>
              <w:t>货物名称</w:t>
            </w:r>
          </w:p>
        </w:tc>
        <w:tc>
          <w:tcPr>
            <w:tcW w:w="916" w:type="dxa"/>
            <w:tcBorders>
              <w:top w:val="single" w:sz="4" w:space="0" w:color="auto"/>
              <w:left w:val="single" w:sz="4" w:space="0" w:color="auto"/>
              <w:bottom w:val="single" w:sz="4" w:space="0" w:color="auto"/>
              <w:right w:val="single" w:sz="4" w:space="0" w:color="auto"/>
            </w:tcBorders>
            <w:vAlign w:val="center"/>
          </w:tcPr>
          <w:p w14:paraId="2BD9272A" w14:textId="16AF4CE4" w:rsidR="00211C4C" w:rsidRDefault="00211C4C" w:rsidP="00211C4C">
            <w:pPr>
              <w:spacing w:after="0" w:line="240" w:lineRule="auto"/>
              <w:jc w:val="center"/>
              <w:rPr>
                <w:sz w:val="24"/>
              </w:rPr>
            </w:pPr>
            <w:r>
              <w:rPr>
                <w:rFonts w:hint="eastAsia"/>
                <w:sz w:val="24"/>
              </w:rPr>
              <w:t>货物品牌</w:t>
            </w:r>
          </w:p>
        </w:tc>
        <w:tc>
          <w:tcPr>
            <w:tcW w:w="850" w:type="dxa"/>
            <w:tcBorders>
              <w:top w:val="single" w:sz="4" w:space="0" w:color="auto"/>
              <w:left w:val="single" w:sz="4" w:space="0" w:color="auto"/>
              <w:bottom w:val="single" w:sz="4" w:space="0" w:color="auto"/>
              <w:right w:val="single" w:sz="4" w:space="0" w:color="auto"/>
            </w:tcBorders>
            <w:vAlign w:val="center"/>
          </w:tcPr>
          <w:p w14:paraId="44C02E3B" w14:textId="77777777" w:rsidR="00211C4C" w:rsidRDefault="00211C4C" w:rsidP="00211C4C">
            <w:pPr>
              <w:spacing w:after="0" w:line="240" w:lineRule="auto"/>
              <w:jc w:val="center"/>
              <w:rPr>
                <w:sz w:val="24"/>
              </w:rPr>
            </w:pPr>
            <w:r>
              <w:rPr>
                <w:rFonts w:hint="eastAsia"/>
                <w:sz w:val="24"/>
              </w:rPr>
              <w:t>货物型号</w:t>
            </w:r>
          </w:p>
        </w:tc>
        <w:tc>
          <w:tcPr>
            <w:tcW w:w="709" w:type="dxa"/>
            <w:tcBorders>
              <w:top w:val="single" w:sz="4" w:space="0" w:color="auto"/>
              <w:left w:val="single" w:sz="4" w:space="0" w:color="auto"/>
              <w:bottom w:val="single" w:sz="4" w:space="0" w:color="auto"/>
              <w:right w:val="single" w:sz="4" w:space="0" w:color="auto"/>
            </w:tcBorders>
            <w:vAlign w:val="center"/>
          </w:tcPr>
          <w:p w14:paraId="1BBA5B36" w14:textId="77777777" w:rsidR="00211C4C" w:rsidRDefault="00211C4C" w:rsidP="00211C4C">
            <w:pPr>
              <w:spacing w:after="0" w:line="240" w:lineRule="auto"/>
              <w:jc w:val="center"/>
              <w:rPr>
                <w:sz w:val="24"/>
              </w:rPr>
            </w:pPr>
            <w:r>
              <w:rPr>
                <w:rFonts w:hint="eastAsia"/>
                <w:sz w:val="24"/>
              </w:rPr>
              <w:t>货物数量</w:t>
            </w:r>
          </w:p>
        </w:tc>
        <w:tc>
          <w:tcPr>
            <w:tcW w:w="709" w:type="dxa"/>
            <w:tcBorders>
              <w:top w:val="single" w:sz="4" w:space="0" w:color="auto"/>
              <w:left w:val="single" w:sz="4" w:space="0" w:color="auto"/>
              <w:bottom w:val="single" w:sz="4" w:space="0" w:color="auto"/>
              <w:right w:val="single" w:sz="4" w:space="0" w:color="auto"/>
            </w:tcBorders>
            <w:vAlign w:val="center"/>
          </w:tcPr>
          <w:p w14:paraId="5749EEEC" w14:textId="77777777" w:rsidR="00211C4C" w:rsidRDefault="00211C4C" w:rsidP="00211C4C">
            <w:pPr>
              <w:spacing w:after="0" w:line="240" w:lineRule="auto"/>
              <w:jc w:val="center"/>
              <w:rPr>
                <w:sz w:val="24"/>
              </w:rPr>
            </w:pPr>
            <w:r>
              <w:rPr>
                <w:rFonts w:hint="eastAsia"/>
                <w:sz w:val="24"/>
              </w:rPr>
              <w:t>单价</w:t>
            </w:r>
          </w:p>
        </w:tc>
        <w:tc>
          <w:tcPr>
            <w:tcW w:w="709" w:type="dxa"/>
            <w:tcBorders>
              <w:top w:val="single" w:sz="4" w:space="0" w:color="auto"/>
              <w:left w:val="single" w:sz="4" w:space="0" w:color="auto"/>
              <w:bottom w:val="single" w:sz="4" w:space="0" w:color="auto"/>
              <w:right w:val="single" w:sz="4" w:space="0" w:color="auto"/>
            </w:tcBorders>
            <w:vAlign w:val="center"/>
          </w:tcPr>
          <w:p w14:paraId="4A5FB870" w14:textId="77777777" w:rsidR="00211C4C" w:rsidRDefault="00211C4C" w:rsidP="00211C4C">
            <w:pPr>
              <w:spacing w:after="0" w:line="240" w:lineRule="auto"/>
              <w:jc w:val="center"/>
              <w:rPr>
                <w:sz w:val="24"/>
              </w:rPr>
            </w:pPr>
            <w:r>
              <w:rPr>
                <w:rFonts w:hint="eastAsia"/>
                <w:sz w:val="24"/>
              </w:rPr>
              <w:t>总价</w:t>
            </w:r>
          </w:p>
        </w:tc>
        <w:tc>
          <w:tcPr>
            <w:tcW w:w="992" w:type="dxa"/>
            <w:tcBorders>
              <w:top w:val="single" w:sz="4" w:space="0" w:color="auto"/>
              <w:left w:val="single" w:sz="4" w:space="0" w:color="auto"/>
              <w:bottom w:val="single" w:sz="4" w:space="0" w:color="auto"/>
              <w:right w:val="single" w:sz="4" w:space="0" w:color="auto"/>
            </w:tcBorders>
            <w:vAlign w:val="center"/>
          </w:tcPr>
          <w:p w14:paraId="29826887" w14:textId="7ADC5F70" w:rsidR="00211C4C" w:rsidRPr="00211C4C" w:rsidRDefault="00211C4C" w:rsidP="00211C4C">
            <w:pPr>
              <w:spacing w:after="0" w:line="240" w:lineRule="auto"/>
              <w:jc w:val="center"/>
              <w:rPr>
                <w:sz w:val="24"/>
              </w:rPr>
            </w:pPr>
            <w:r>
              <w:rPr>
                <w:rFonts w:hint="eastAsia"/>
                <w:sz w:val="24"/>
              </w:rPr>
              <w:t>国产</w:t>
            </w:r>
            <w:r>
              <w:rPr>
                <w:rFonts w:hint="eastAsia"/>
                <w:sz w:val="24"/>
              </w:rPr>
              <w:t>/</w:t>
            </w:r>
            <w:r>
              <w:rPr>
                <w:rFonts w:hint="eastAsia"/>
                <w:sz w:val="24"/>
              </w:rPr>
              <w:t>进口</w:t>
            </w:r>
          </w:p>
        </w:tc>
        <w:tc>
          <w:tcPr>
            <w:tcW w:w="2070" w:type="dxa"/>
            <w:tcBorders>
              <w:top w:val="single" w:sz="4" w:space="0" w:color="auto"/>
              <w:left w:val="single" w:sz="4" w:space="0" w:color="auto"/>
              <w:bottom w:val="single" w:sz="4" w:space="0" w:color="auto"/>
              <w:right w:val="single" w:sz="4" w:space="0" w:color="auto"/>
            </w:tcBorders>
            <w:vAlign w:val="center"/>
          </w:tcPr>
          <w:p w14:paraId="55337F52" w14:textId="636B6158" w:rsidR="00211C4C" w:rsidRPr="00211C4C" w:rsidRDefault="00211C4C" w:rsidP="00211C4C">
            <w:pPr>
              <w:spacing w:after="0" w:line="240" w:lineRule="auto"/>
              <w:jc w:val="center"/>
              <w:rPr>
                <w:sz w:val="24"/>
              </w:rPr>
            </w:pPr>
            <w:r w:rsidRPr="00211C4C">
              <w:rPr>
                <w:rFonts w:hint="eastAsia"/>
                <w:sz w:val="24"/>
              </w:rPr>
              <w:t>原产地（省份）</w:t>
            </w:r>
            <w:proofErr w:type="gramStart"/>
            <w:r w:rsidRPr="00211C4C">
              <w:rPr>
                <w:rFonts w:hint="eastAsia"/>
                <w:sz w:val="24"/>
              </w:rPr>
              <w:t>和</w:t>
            </w:r>
            <w:proofErr w:type="gramEnd"/>
          </w:p>
          <w:p w14:paraId="33A85670" w14:textId="77777777" w:rsidR="00211C4C" w:rsidRDefault="00211C4C" w:rsidP="00211C4C">
            <w:pPr>
              <w:spacing w:after="0" w:line="240" w:lineRule="auto"/>
              <w:jc w:val="center"/>
              <w:rPr>
                <w:rFonts w:ascii="宋体" w:hAnsi="宋体"/>
                <w:sz w:val="24"/>
              </w:rPr>
            </w:pPr>
            <w:r w:rsidRPr="00211C4C">
              <w:rPr>
                <w:rFonts w:hint="eastAsia"/>
                <w:sz w:val="24"/>
              </w:rPr>
              <w:t>制造商名称</w:t>
            </w:r>
          </w:p>
        </w:tc>
        <w:tc>
          <w:tcPr>
            <w:tcW w:w="765" w:type="dxa"/>
            <w:tcBorders>
              <w:top w:val="single" w:sz="4" w:space="0" w:color="auto"/>
              <w:left w:val="single" w:sz="4" w:space="0" w:color="auto"/>
              <w:bottom w:val="single" w:sz="4" w:space="0" w:color="auto"/>
              <w:right w:val="single" w:sz="4" w:space="0" w:color="auto"/>
            </w:tcBorders>
            <w:vAlign w:val="center"/>
          </w:tcPr>
          <w:p w14:paraId="5C08E4DF" w14:textId="77777777" w:rsidR="00211C4C" w:rsidRDefault="00211C4C" w:rsidP="00211C4C">
            <w:pPr>
              <w:pStyle w:val="a7"/>
              <w:spacing w:after="0" w:line="240" w:lineRule="auto"/>
              <w:jc w:val="center"/>
              <w:rPr>
                <w:rFonts w:hAnsi="宋体"/>
                <w:sz w:val="24"/>
                <w:szCs w:val="24"/>
              </w:rPr>
            </w:pPr>
            <w:r>
              <w:rPr>
                <w:rFonts w:hAnsi="宋体" w:hint="eastAsia"/>
                <w:sz w:val="24"/>
                <w:szCs w:val="24"/>
              </w:rPr>
              <w:t>备注</w:t>
            </w:r>
          </w:p>
        </w:tc>
      </w:tr>
      <w:tr w:rsidR="00211C4C" w14:paraId="600E68AB" w14:textId="77777777" w:rsidTr="00211C4C">
        <w:trPr>
          <w:trHeight w:val="462"/>
          <w:jc w:val="center"/>
        </w:trPr>
        <w:tc>
          <w:tcPr>
            <w:tcW w:w="647" w:type="dxa"/>
            <w:tcBorders>
              <w:top w:val="single" w:sz="4" w:space="0" w:color="auto"/>
              <w:left w:val="single" w:sz="4" w:space="0" w:color="auto"/>
              <w:bottom w:val="single" w:sz="4" w:space="0" w:color="auto"/>
              <w:right w:val="single" w:sz="4" w:space="0" w:color="auto"/>
            </w:tcBorders>
            <w:vAlign w:val="center"/>
          </w:tcPr>
          <w:p w14:paraId="4A3D7F87" w14:textId="234669B9" w:rsidR="00211C4C" w:rsidRDefault="00211C4C">
            <w:pPr>
              <w:pStyle w:val="a7"/>
              <w:jc w:val="center"/>
              <w:rPr>
                <w:rFonts w:hAnsi="宋体"/>
                <w:sz w:val="24"/>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14:paraId="34524200" w14:textId="77777777" w:rsidR="00211C4C" w:rsidRDefault="00211C4C">
            <w:pPr>
              <w:pStyle w:val="a7"/>
              <w:jc w:val="center"/>
              <w:rPr>
                <w:rFonts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52BAB950" w14:textId="77777777" w:rsidR="00211C4C" w:rsidRDefault="00211C4C">
            <w:pPr>
              <w:pStyle w:val="a7"/>
              <w:jc w:val="center"/>
              <w:rPr>
                <w:rFonts w:hAnsi="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641E8F"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BF52E62"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8016F06"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0CF1C0" w14:textId="77777777" w:rsidR="00211C4C" w:rsidRDefault="00211C4C">
            <w:pPr>
              <w:pStyle w:val="a7"/>
              <w:jc w:val="center"/>
              <w:rPr>
                <w:rFonts w:hAnsi="宋体"/>
                <w:sz w:val="24"/>
                <w:szCs w:val="24"/>
              </w:rPr>
            </w:pPr>
          </w:p>
        </w:tc>
        <w:tc>
          <w:tcPr>
            <w:tcW w:w="992" w:type="dxa"/>
            <w:tcBorders>
              <w:top w:val="single" w:sz="4" w:space="0" w:color="auto"/>
              <w:left w:val="single" w:sz="4" w:space="0" w:color="auto"/>
              <w:bottom w:val="single" w:sz="4" w:space="0" w:color="auto"/>
              <w:right w:val="single" w:sz="4" w:space="0" w:color="auto"/>
            </w:tcBorders>
          </w:tcPr>
          <w:p w14:paraId="529C1B33" w14:textId="77777777" w:rsidR="00211C4C" w:rsidRDefault="00211C4C">
            <w:pPr>
              <w:pStyle w:val="a7"/>
              <w:jc w:val="center"/>
              <w:rPr>
                <w:rFonts w:hAnsi="宋体"/>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1DA331E9" w14:textId="0AF0CAAE" w:rsidR="00211C4C" w:rsidRDefault="00211C4C">
            <w:pPr>
              <w:pStyle w:val="a7"/>
              <w:jc w:val="center"/>
              <w:rPr>
                <w:rFonts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18BE8559" w14:textId="77777777" w:rsidR="00211C4C" w:rsidRDefault="00211C4C">
            <w:pPr>
              <w:pStyle w:val="a7"/>
              <w:jc w:val="center"/>
              <w:rPr>
                <w:rFonts w:hAnsi="宋体"/>
                <w:sz w:val="24"/>
                <w:szCs w:val="24"/>
              </w:rPr>
            </w:pPr>
          </w:p>
        </w:tc>
      </w:tr>
      <w:tr w:rsidR="00211C4C" w14:paraId="215AB906" w14:textId="77777777" w:rsidTr="00211C4C">
        <w:trPr>
          <w:trHeight w:val="462"/>
          <w:jc w:val="center"/>
        </w:trPr>
        <w:tc>
          <w:tcPr>
            <w:tcW w:w="647" w:type="dxa"/>
            <w:tcBorders>
              <w:top w:val="single" w:sz="4" w:space="0" w:color="auto"/>
              <w:left w:val="single" w:sz="4" w:space="0" w:color="auto"/>
              <w:bottom w:val="single" w:sz="4" w:space="0" w:color="auto"/>
              <w:right w:val="single" w:sz="4" w:space="0" w:color="auto"/>
            </w:tcBorders>
            <w:vAlign w:val="center"/>
          </w:tcPr>
          <w:p w14:paraId="23D250F3" w14:textId="77777777" w:rsidR="00211C4C" w:rsidRDefault="00211C4C">
            <w:pPr>
              <w:pStyle w:val="a7"/>
              <w:jc w:val="center"/>
              <w:rPr>
                <w:rFonts w:hAnsi="宋体"/>
                <w:sz w:val="24"/>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14:paraId="5678322C" w14:textId="77777777" w:rsidR="00211C4C" w:rsidRDefault="00211C4C">
            <w:pPr>
              <w:pStyle w:val="a7"/>
              <w:jc w:val="center"/>
              <w:rPr>
                <w:rFonts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5C29AF27" w14:textId="77777777" w:rsidR="00211C4C" w:rsidRDefault="00211C4C">
            <w:pPr>
              <w:pStyle w:val="a7"/>
              <w:jc w:val="center"/>
              <w:rPr>
                <w:rFonts w:hAnsi="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6315DF5"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EEE6455"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A8BF309"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5F7784F" w14:textId="77777777" w:rsidR="00211C4C" w:rsidRDefault="00211C4C">
            <w:pPr>
              <w:pStyle w:val="a7"/>
              <w:jc w:val="center"/>
              <w:rPr>
                <w:rFonts w:hAnsi="宋体"/>
                <w:sz w:val="24"/>
                <w:szCs w:val="24"/>
              </w:rPr>
            </w:pPr>
          </w:p>
        </w:tc>
        <w:tc>
          <w:tcPr>
            <w:tcW w:w="992" w:type="dxa"/>
            <w:tcBorders>
              <w:top w:val="single" w:sz="4" w:space="0" w:color="auto"/>
              <w:left w:val="single" w:sz="4" w:space="0" w:color="auto"/>
              <w:bottom w:val="single" w:sz="4" w:space="0" w:color="auto"/>
              <w:right w:val="single" w:sz="4" w:space="0" w:color="auto"/>
            </w:tcBorders>
          </w:tcPr>
          <w:p w14:paraId="3E47FABE" w14:textId="77777777" w:rsidR="00211C4C" w:rsidRDefault="00211C4C">
            <w:pPr>
              <w:pStyle w:val="a7"/>
              <w:jc w:val="center"/>
              <w:rPr>
                <w:rFonts w:hAnsi="宋体"/>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31CF58F3" w14:textId="49CC50E3" w:rsidR="00211C4C" w:rsidRDefault="00211C4C">
            <w:pPr>
              <w:pStyle w:val="a7"/>
              <w:jc w:val="center"/>
              <w:rPr>
                <w:rFonts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7A942BA1" w14:textId="77777777" w:rsidR="00211C4C" w:rsidRDefault="00211C4C">
            <w:pPr>
              <w:pStyle w:val="a7"/>
              <w:jc w:val="center"/>
              <w:rPr>
                <w:rFonts w:hAnsi="宋体"/>
                <w:sz w:val="24"/>
                <w:szCs w:val="24"/>
              </w:rPr>
            </w:pPr>
          </w:p>
        </w:tc>
      </w:tr>
      <w:tr w:rsidR="00211C4C" w14:paraId="4DA5F4B6" w14:textId="77777777" w:rsidTr="00211C4C">
        <w:trPr>
          <w:trHeight w:val="462"/>
          <w:jc w:val="center"/>
        </w:trPr>
        <w:tc>
          <w:tcPr>
            <w:tcW w:w="647" w:type="dxa"/>
            <w:tcBorders>
              <w:top w:val="single" w:sz="4" w:space="0" w:color="auto"/>
              <w:left w:val="single" w:sz="4" w:space="0" w:color="auto"/>
              <w:bottom w:val="single" w:sz="4" w:space="0" w:color="auto"/>
              <w:right w:val="single" w:sz="4" w:space="0" w:color="auto"/>
            </w:tcBorders>
            <w:vAlign w:val="center"/>
          </w:tcPr>
          <w:p w14:paraId="3078E6A2" w14:textId="77777777" w:rsidR="00211C4C" w:rsidRDefault="00211C4C">
            <w:pPr>
              <w:pStyle w:val="a7"/>
              <w:jc w:val="center"/>
              <w:rPr>
                <w:rFonts w:hAnsi="宋体"/>
                <w:sz w:val="24"/>
                <w:szCs w:val="24"/>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14:paraId="2934AB52" w14:textId="77777777" w:rsidR="00211C4C" w:rsidRDefault="00211C4C">
            <w:pPr>
              <w:pStyle w:val="a7"/>
              <w:jc w:val="center"/>
              <w:rPr>
                <w:rFonts w:hAnsi="宋体"/>
                <w:sz w:val="24"/>
                <w:szCs w:val="24"/>
              </w:rPr>
            </w:pPr>
          </w:p>
        </w:tc>
        <w:tc>
          <w:tcPr>
            <w:tcW w:w="916" w:type="dxa"/>
            <w:tcBorders>
              <w:top w:val="single" w:sz="4" w:space="0" w:color="auto"/>
              <w:left w:val="single" w:sz="4" w:space="0" w:color="auto"/>
              <w:bottom w:val="single" w:sz="4" w:space="0" w:color="auto"/>
              <w:right w:val="single" w:sz="4" w:space="0" w:color="auto"/>
            </w:tcBorders>
            <w:vAlign w:val="center"/>
          </w:tcPr>
          <w:p w14:paraId="649D33CA" w14:textId="77777777" w:rsidR="00211C4C" w:rsidRDefault="00211C4C">
            <w:pPr>
              <w:pStyle w:val="a7"/>
              <w:jc w:val="center"/>
              <w:rPr>
                <w:rFonts w:hAnsi="宋体"/>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DD8C5C3"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027D3F0"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2FA48AD" w14:textId="77777777" w:rsidR="00211C4C" w:rsidRDefault="00211C4C">
            <w:pPr>
              <w:pStyle w:val="a7"/>
              <w:jc w:val="center"/>
              <w:rPr>
                <w:rFonts w:hAns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6C2C7F4" w14:textId="77777777" w:rsidR="00211C4C" w:rsidRDefault="00211C4C">
            <w:pPr>
              <w:pStyle w:val="a7"/>
              <w:jc w:val="center"/>
              <w:rPr>
                <w:rFonts w:hAnsi="宋体"/>
                <w:sz w:val="24"/>
                <w:szCs w:val="24"/>
              </w:rPr>
            </w:pPr>
          </w:p>
        </w:tc>
        <w:tc>
          <w:tcPr>
            <w:tcW w:w="992" w:type="dxa"/>
            <w:tcBorders>
              <w:top w:val="single" w:sz="4" w:space="0" w:color="auto"/>
              <w:left w:val="single" w:sz="4" w:space="0" w:color="auto"/>
              <w:bottom w:val="single" w:sz="4" w:space="0" w:color="auto"/>
              <w:right w:val="single" w:sz="4" w:space="0" w:color="auto"/>
            </w:tcBorders>
          </w:tcPr>
          <w:p w14:paraId="2B18E7F8" w14:textId="77777777" w:rsidR="00211C4C" w:rsidRDefault="00211C4C">
            <w:pPr>
              <w:pStyle w:val="a7"/>
              <w:jc w:val="center"/>
              <w:rPr>
                <w:rFonts w:hAnsi="宋体"/>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14:paraId="197D98D7" w14:textId="6A6B228A" w:rsidR="00211C4C" w:rsidRDefault="00211C4C">
            <w:pPr>
              <w:pStyle w:val="a7"/>
              <w:jc w:val="center"/>
              <w:rPr>
                <w:rFonts w:hAnsi="宋体"/>
                <w:sz w:val="24"/>
                <w:szCs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025D3AD0" w14:textId="77777777" w:rsidR="00211C4C" w:rsidRDefault="00211C4C">
            <w:pPr>
              <w:pStyle w:val="a7"/>
              <w:jc w:val="center"/>
              <w:rPr>
                <w:rFonts w:hAnsi="宋体"/>
                <w:sz w:val="24"/>
                <w:szCs w:val="24"/>
              </w:rPr>
            </w:pPr>
          </w:p>
        </w:tc>
      </w:tr>
      <w:tr w:rsidR="00211C4C" w14:paraId="4706931A" w14:textId="77777777" w:rsidTr="00211C4C">
        <w:trPr>
          <w:cantSplit/>
          <w:trHeight w:val="607"/>
          <w:jc w:val="center"/>
        </w:trPr>
        <w:tc>
          <w:tcPr>
            <w:tcW w:w="1631" w:type="dxa"/>
            <w:gridSpan w:val="3"/>
            <w:tcBorders>
              <w:top w:val="single" w:sz="4" w:space="0" w:color="auto"/>
              <w:left w:val="single" w:sz="4" w:space="0" w:color="auto"/>
              <w:bottom w:val="single" w:sz="4" w:space="0" w:color="auto"/>
              <w:right w:val="single" w:sz="4" w:space="0" w:color="auto"/>
            </w:tcBorders>
            <w:vAlign w:val="center"/>
          </w:tcPr>
          <w:p w14:paraId="72A9B7F8" w14:textId="77777777" w:rsidR="00211C4C" w:rsidRPr="00832714" w:rsidRDefault="00211C4C">
            <w:pPr>
              <w:pStyle w:val="a7"/>
              <w:spacing w:before="156"/>
              <w:jc w:val="center"/>
              <w:rPr>
                <w:rFonts w:hAnsi="宋体"/>
                <w:b/>
                <w:bCs/>
                <w:sz w:val="24"/>
                <w:szCs w:val="24"/>
              </w:rPr>
            </w:pPr>
            <w:r w:rsidRPr="00832714">
              <w:rPr>
                <w:rFonts w:hAnsi="宋体" w:hint="eastAsia"/>
                <w:b/>
                <w:bCs/>
                <w:sz w:val="24"/>
                <w:szCs w:val="24"/>
              </w:rPr>
              <w:t>总价</w:t>
            </w:r>
          </w:p>
        </w:tc>
        <w:tc>
          <w:tcPr>
            <w:tcW w:w="7720" w:type="dxa"/>
            <w:gridSpan w:val="8"/>
            <w:tcBorders>
              <w:top w:val="single" w:sz="4" w:space="0" w:color="auto"/>
              <w:left w:val="single" w:sz="4" w:space="0" w:color="auto"/>
              <w:bottom w:val="single" w:sz="4" w:space="0" w:color="auto"/>
              <w:right w:val="single" w:sz="4" w:space="0" w:color="auto"/>
            </w:tcBorders>
          </w:tcPr>
          <w:p w14:paraId="74038B5E" w14:textId="7587D4C8" w:rsidR="00211C4C" w:rsidRDefault="00211C4C">
            <w:pPr>
              <w:pStyle w:val="a7"/>
              <w:rPr>
                <w:rFonts w:hAnsi="宋体"/>
                <w:sz w:val="24"/>
                <w:szCs w:val="24"/>
              </w:rPr>
            </w:pPr>
          </w:p>
        </w:tc>
      </w:tr>
      <w:tr w:rsidR="00211C4C" w14:paraId="477E864F" w14:textId="77777777" w:rsidTr="00211C4C">
        <w:trPr>
          <w:cantSplit/>
          <w:trHeight w:val="607"/>
          <w:jc w:val="center"/>
        </w:trPr>
        <w:tc>
          <w:tcPr>
            <w:tcW w:w="1364" w:type="dxa"/>
            <w:gridSpan w:val="2"/>
            <w:tcBorders>
              <w:top w:val="single" w:sz="4" w:space="0" w:color="auto"/>
              <w:left w:val="single" w:sz="4" w:space="0" w:color="auto"/>
              <w:bottom w:val="single" w:sz="4" w:space="0" w:color="auto"/>
              <w:right w:val="single" w:sz="4" w:space="0" w:color="auto"/>
            </w:tcBorders>
          </w:tcPr>
          <w:p w14:paraId="78762772" w14:textId="77777777" w:rsidR="00211C4C" w:rsidRDefault="00211C4C">
            <w:pPr>
              <w:pStyle w:val="a7"/>
              <w:rPr>
                <w:rFonts w:hAnsi="宋体"/>
                <w:sz w:val="24"/>
                <w:szCs w:val="24"/>
                <w:highlight w:val="magenta"/>
              </w:rPr>
            </w:pPr>
          </w:p>
        </w:tc>
        <w:tc>
          <w:tcPr>
            <w:tcW w:w="7987" w:type="dxa"/>
            <w:gridSpan w:val="9"/>
            <w:tcBorders>
              <w:top w:val="single" w:sz="4" w:space="0" w:color="auto"/>
              <w:left w:val="single" w:sz="4" w:space="0" w:color="auto"/>
              <w:bottom w:val="single" w:sz="4" w:space="0" w:color="auto"/>
              <w:right w:val="single" w:sz="4" w:space="0" w:color="auto"/>
            </w:tcBorders>
            <w:vAlign w:val="center"/>
          </w:tcPr>
          <w:p w14:paraId="41A7ACAD" w14:textId="21197265" w:rsidR="00211C4C" w:rsidRPr="00211C4C" w:rsidRDefault="00211C4C" w:rsidP="00211C4C">
            <w:pPr>
              <w:pStyle w:val="a7"/>
              <w:spacing w:after="0" w:line="240" w:lineRule="auto"/>
              <w:rPr>
                <w:rFonts w:hAnsi="宋体"/>
              </w:rPr>
            </w:pPr>
            <w:r w:rsidRPr="00211C4C">
              <w:rPr>
                <w:rFonts w:hAnsi="宋体" w:hint="eastAsia"/>
                <w:b/>
                <w:bCs/>
              </w:rPr>
              <w:t>备注</w:t>
            </w:r>
            <w:r w:rsidRPr="00211C4C">
              <w:rPr>
                <w:rFonts w:hAnsi="宋体" w:hint="eastAsia"/>
              </w:rPr>
              <w:t>：采购产品实际来源（国产/进口）由乙方确认并对真实性负责，甲方有权要求乙方进一步提供相关证明材料。</w:t>
            </w:r>
          </w:p>
          <w:p w14:paraId="58984B9A" w14:textId="77777777" w:rsidR="00211C4C" w:rsidRPr="00211C4C" w:rsidRDefault="00211C4C" w:rsidP="00211C4C">
            <w:pPr>
              <w:pStyle w:val="a7"/>
              <w:spacing w:after="0" w:line="240" w:lineRule="auto"/>
              <w:rPr>
                <w:rFonts w:hAnsi="宋体"/>
              </w:rPr>
            </w:pPr>
            <w:r w:rsidRPr="00211C4C">
              <w:rPr>
                <w:rFonts w:hAnsi="宋体" w:hint="eastAsia"/>
                <w:b/>
                <w:bCs/>
              </w:rPr>
              <w:t>国产产品</w:t>
            </w:r>
            <w:r w:rsidRPr="00211C4C">
              <w:rPr>
                <w:rFonts w:hAnsi="宋体" w:hint="eastAsia"/>
              </w:rPr>
              <w:t>：指由中国关境内企业制造、加工或者组装的产品，即：在中国关境内实现从原材料、组件到产品的属性改变。（属性改变是指：经过制造、加工或者组装等工序，产生完全不同于原材料、组件的新产品，并具有新的结构、特征和功能用途）。</w:t>
            </w:r>
          </w:p>
          <w:p w14:paraId="3A7F7A2B" w14:textId="65993C38" w:rsidR="00211C4C" w:rsidRDefault="00211C4C" w:rsidP="00211C4C">
            <w:pPr>
              <w:pStyle w:val="a7"/>
              <w:spacing w:after="0" w:line="240" w:lineRule="auto"/>
              <w:rPr>
                <w:rFonts w:hAnsi="宋体"/>
                <w:sz w:val="24"/>
                <w:szCs w:val="24"/>
              </w:rPr>
            </w:pPr>
            <w:r w:rsidRPr="00211C4C">
              <w:rPr>
                <w:rFonts w:hAnsi="宋体" w:hint="eastAsia"/>
                <w:b/>
                <w:bCs/>
              </w:rPr>
              <w:t>进口产品</w:t>
            </w:r>
            <w:r w:rsidRPr="00211C4C">
              <w:rPr>
                <w:rFonts w:hAnsi="宋体" w:hint="eastAsia"/>
              </w:rPr>
              <w:t>：指在中国关境外（含港澳台地区）企业制造、加工或者组装的产品直接销售给采购方，包括由中国关境内企业进口后未经制造、加工或者组装或仅对产品进行软件开发、升级后直接销售给采购方的产品。</w:t>
            </w:r>
          </w:p>
        </w:tc>
      </w:tr>
    </w:tbl>
    <w:p w14:paraId="5BF35180" w14:textId="77777777" w:rsidR="00213323" w:rsidRDefault="00213323">
      <w:pPr>
        <w:adjustRightInd w:val="0"/>
        <w:snapToGrid w:val="0"/>
        <w:spacing w:after="0" w:line="360" w:lineRule="auto"/>
        <w:ind w:firstLineChars="450" w:firstLine="1080"/>
        <w:rPr>
          <w:rFonts w:ascii="宋体" w:hAnsi="宋体"/>
          <w:sz w:val="24"/>
          <w:highlight w:val="yellow"/>
        </w:rPr>
      </w:pPr>
    </w:p>
    <w:p w14:paraId="208A7C4F" w14:textId="77777777" w:rsidR="00213323" w:rsidRPr="00D2336F" w:rsidRDefault="005A66A6">
      <w:pPr>
        <w:numPr>
          <w:ilvl w:val="255"/>
          <w:numId w:val="0"/>
        </w:numPr>
        <w:adjustRightInd w:val="0"/>
        <w:snapToGrid w:val="0"/>
        <w:spacing w:after="0" w:line="360" w:lineRule="auto"/>
        <w:ind w:firstLineChars="450" w:firstLine="1080"/>
        <w:rPr>
          <w:rFonts w:ascii="宋体" w:hAnsi="宋体" w:cs="宋体"/>
          <w:sz w:val="24"/>
        </w:rPr>
      </w:pPr>
      <w:r w:rsidRPr="00D2336F">
        <w:rPr>
          <w:rFonts w:ascii="宋体" w:hAnsi="宋体" w:cs="宋体" w:hint="eastAsia"/>
          <w:sz w:val="24"/>
        </w:rPr>
        <w:lastRenderedPageBreak/>
        <w:t>涉及信息类产品，请填写该产品关键部件的品牌、型号：</w:t>
      </w:r>
    </w:p>
    <w:p w14:paraId="7BCFB03F" w14:textId="77777777" w:rsidR="00213323" w:rsidRPr="00D2336F" w:rsidRDefault="005A66A6">
      <w:pPr>
        <w:numPr>
          <w:ilvl w:val="255"/>
          <w:numId w:val="0"/>
        </w:numPr>
        <w:adjustRightInd w:val="0"/>
        <w:snapToGrid w:val="0"/>
        <w:spacing w:after="0" w:line="360" w:lineRule="auto"/>
        <w:ind w:firstLineChars="200" w:firstLine="480"/>
        <w:rPr>
          <w:rFonts w:ascii="宋体" w:hAnsi="宋体" w:cs="宋体"/>
          <w:kern w:val="0"/>
          <w:sz w:val="24"/>
          <w:u w:val="single"/>
        </w:rPr>
      </w:pPr>
      <w:r w:rsidRPr="00D2336F">
        <w:rPr>
          <w:rFonts w:ascii="宋体" w:hAnsi="宋体" w:cs="宋体" w:hint="eastAsia"/>
          <w:sz w:val="24"/>
        </w:rPr>
        <w:t xml:space="preserve">     标的名称：</w:t>
      </w:r>
      <w:r w:rsidRPr="00D2336F">
        <w:rPr>
          <w:rFonts w:ascii="宋体" w:hAnsi="宋体" w:cs="宋体" w:hint="eastAsia"/>
          <w:kern w:val="0"/>
          <w:sz w:val="24"/>
          <w:u w:val="single"/>
        </w:rPr>
        <w:t xml:space="preserve">      </w:t>
      </w:r>
      <w:r w:rsidRPr="00D2336F">
        <w:rPr>
          <w:rFonts w:ascii="宋体" w:hAnsi="宋体" w:cs="宋体"/>
          <w:kern w:val="0"/>
          <w:sz w:val="24"/>
          <w:u w:val="single"/>
          <w:lang w:val="en"/>
        </w:rPr>
        <w:t xml:space="preserve">               </w:t>
      </w:r>
      <w:r w:rsidRPr="00D2336F">
        <w:rPr>
          <w:rFonts w:ascii="宋体" w:hAnsi="宋体" w:cs="宋体" w:hint="eastAsia"/>
          <w:kern w:val="0"/>
          <w:sz w:val="24"/>
          <w:u w:val="single"/>
        </w:rPr>
        <w:t xml:space="preserve">    </w:t>
      </w:r>
    </w:p>
    <w:p w14:paraId="69A96103" w14:textId="77777777" w:rsidR="00213323" w:rsidRPr="00D2336F" w:rsidRDefault="005A66A6">
      <w:pPr>
        <w:numPr>
          <w:ilvl w:val="255"/>
          <w:numId w:val="0"/>
        </w:numPr>
        <w:adjustRightInd w:val="0"/>
        <w:snapToGrid w:val="0"/>
        <w:spacing w:after="0" w:line="360" w:lineRule="auto"/>
        <w:ind w:firstLineChars="200" w:firstLine="480"/>
        <w:rPr>
          <w:rFonts w:ascii="宋体" w:hAnsi="宋体" w:cs="宋体"/>
          <w:sz w:val="24"/>
        </w:rPr>
      </w:pPr>
      <w:r w:rsidRPr="00D2336F">
        <w:rPr>
          <w:rFonts w:ascii="宋体" w:hAnsi="宋体" w:cs="宋体" w:hint="eastAsia"/>
          <w:sz w:val="24"/>
        </w:rPr>
        <w:t xml:space="preserve">     关键部件：</w:t>
      </w:r>
      <w:r w:rsidRPr="00D2336F">
        <w:rPr>
          <w:rFonts w:ascii="宋体" w:hAnsi="宋体" w:cs="宋体" w:hint="eastAsia"/>
          <w:kern w:val="0"/>
          <w:sz w:val="24"/>
          <w:u w:val="single"/>
        </w:rPr>
        <w:t xml:space="preserve">          </w:t>
      </w:r>
      <w:r w:rsidRPr="00D2336F">
        <w:rPr>
          <w:rFonts w:ascii="宋体" w:hAnsi="宋体" w:cs="宋体" w:hint="eastAsia"/>
          <w:kern w:val="0"/>
          <w:sz w:val="24"/>
        </w:rPr>
        <w:t xml:space="preserve"> </w:t>
      </w:r>
      <w:r w:rsidRPr="00D2336F">
        <w:rPr>
          <w:rFonts w:ascii="宋体" w:hAnsi="宋体" w:cs="宋体" w:hint="eastAsia"/>
          <w:sz w:val="24"/>
        </w:rPr>
        <w:t>品牌：</w:t>
      </w:r>
      <w:r w:rsidRPr="00D2336F">
        <w:rPr>
          <w:rFonts w:ascii="宋体" w:hAnsi="宋体" w:cs="宋体" w:hint="eastAsia"/>
          <w:sz w:val="24"/>
          <w:u w:val="single"/>
        </w:rPr>
        <w:t xml:space="preserve">        </w:t>
      </w:r>
      <w:r w:rsidRPr="00D2336F">
        <w:rPr>
          <w:rFonts w:ascii="宋体" w:hAnsi="宋体" w:cs="宋体" w:hint="eastAsia"/>
          <w:sz w:val="24"/>
        </w:rPr>
        <w:t xml:space="preserve"> 型号：</w:t>
      </w:r>
      <w:r w:rsidRPr="00D2336F">
        <w:rPr>
          <w:rFonts w:ascii="宋体" w:hAnsi="宋体" w:cs="宋体" w:hint="eastAsia"/>
          <w:sz w:val="24"/>
          <w:u w:val="single"/>
        </w:rPr>
        <w:t xml:space="preserve">       </w:t>
      </w:r>
      <w:r w:rsidRPr="00D2336F">
        <w:rPr>
          <w:rFonts w:ascii="宋体" w:hAnsi="宋体" w:cs="宋体" w:hint="eastAsia"/>
          <w:sz w:val="24"/>
        </w:rPr>
        <w:t xml:space="preserve"> </w:t>
      </w:r>
    </w:p>
    <w:p w14:paraId="21FBA14F" w14:textId="77777777" w:rsidR="00213323" w:rsidRPr="00D2336F" w:rsidRDefault="005A66A6">
      <w:pPr>
        <w:pStyle w:val="AONormal"/>
        <w:spacing w:after="0" w:line="360" w:lineRule="auto"/>
        <w:ind w:firstLine="480"/>
        <w:rPr>
          <w:rFonts w:ascii="宋体" w:eastAsia="宋体" w:hAnsi="宋体" w:cs="宋体"/>
          <w:sz w:val="24"/>
          <w:szCs w:val="24"/>
        </w:rPr>
      </w:pPr>
      <w:r w:rsidRPr="00D2336F">
        <w:rPr>
          <w:rFonts w:ascii="宋体" w:eastAsia="宋体" w:hAnsi="宋体" w:cs="宋体" w:hint="eastAsia"/>
          <w:sz w:val="24"/>
          <w:szCs w:val="24"/>
        </w:rPr>
        <w:t xml:space="preserve">     </w:t>
      </w:r>
      <w:r w:rsidRPr="00D2336F">
        <w:rPr>
          <w:rFonts w:ascii="宋体" w:eastAsia="宋体" w:hAnsi="宋体" w:cs="宋体" w:hint="eastAsia"/>
          <w:kern w:val="2"/>
          <w:sz w:val="24"/>
          <w:szCs w:val="24"/>
        </w:rPr>
        <w:t>关键部件</w:t>
      </w:r>
      <w:r w:rsidRPr="00D2336F">
        <w:rPr>
          <w:rFonts w:ascii="宋体" w:eastAsia="宋体" w:hAnsi="宋体" w:cs="宋体" w:hint="eastAsia"/>
          <w:sz w:val="24"/>
          <w:szCs w:val="24"/>
        </w:rPr>
        <w:t>：</w:t>
      </w:r>
      <w:r w:rsidRPr="00D2336F">
        <w:rPr>
          <w:rFonts w:ascii="宋体" w:eastAsia="宋体" w:hAnsi="宋体" w:cs="宋体" w:hint="eastAsia"/>
          <w:sz w:val="24"/>
          <w:szCs w:val="24"/>
          <w:u w:val="single"/>
        </w:rPr>
        <w:t xml:space="preserve">          </w:t>
      </w:r>
      <w:r w:rsidRPr="00D2336F">
        <w:rPr>
          <w:rFonts w:ascii="宋体" w:eastAsia="宋体" w:hAnsi="宋体" w:cs="宋体" w:hint="eastAsia"/>
          <w:sz w:val="24"/>
          <w:szCs w:val="24"/>
        </w:rPr>
        <w:t xml:space="preserve"> 品牌：</w:t>
      </w:r>
      <w:r w:rsidRPr="00D2336F">
        <w:rPr>
          <w:rFonts w:ascii="宋体" w:eastAsia="宋体" w:hAnsi="宋体" w:cs="宋体" w:hint="eastAsia"/>
          <w:sz w:val="24"/>
          <w:szCs w:val="24"/>
          <w:u w:val="single"/>
        </w:rPr>
        <w:t xml:space="preserve">        </w:t>
      </w:r>
      <w:r w:rsidRPr="00D2336F">
        <w:rPr>
          <w:rFonts w:ascii="宋体" w:eastAsia="宋体" w:hAnsi="宋体" w:cs="宋体" w:hint="eastAsia"/>
          <w:sz w:val="24"/>
          <w:szCs w:val="24"/>
        </w:rPr>
        <w:t xml:space="preserve"> 型号：</w:t>
      </w:r>
      <w:r w:rsidRPr="00D2336F">
        <w:rPr>
          <w:rFonts w:ascii="宋体" w:eastAsia="宋体" w:hAnsi="宋体" w:cs="宋体" w:hint="eastAsia"/>
          <w:sz w:val="24"/>
          <w:szCs w:val="24"/>
          <w:u w:val="single"/>
        </w:rPr>
        <w:t xml:space="preserve">       </w:t>
      </w:r>
      <w:r w:rsidRPr="00D2336F">
        <w:rPr>
          <w:rFonts w:ascii="宋体" w:eastAsia="宋体" w:hAnsi="宋体" w:cs="宋体" w:hint="eastAsia"/>
          <w:sz w:val="24"/>
          <w:szCs w:val="24"/>
        </w:rPr>
        <w:t xml:space="preserve"> </w:t>
      </w:r>
    </w:p>
    <w:p w14:paraId="4D6818C8" w14:textId="77777777" w:rsidR="00213323" w:rsidRPr="00D2336F" w:rsidRDefault="005A66A6">
      <w:pPr>
        <w:pStyle w:val="AONormal"/>
        <w:spacing w:after="0" w:line="360" w:lineRule="auto"/>
        <w:ind w:firstLine="480"/>
        <w:rPr>
          <w:rFonts w:ascii="宋体" w:eastAsia="宋体" w:hAnsi="宋体" w:cs="宋体"/>
          <w:sz w:val="24"/>
          <w:szCs w:val="24"/>
        </w:rPr>
      </w:pPr>
      <w:r w:rsidRPr="00D2336F">
        <w:rPr>
          <w:rFonts w:ascii="宋体" w:eastAsia="宋体" w:hAnsi="宋体" w:cs="宋体" w:hint="eastAsia"/>
          <w:sz w:val="24"/>
          <w:szCs w:val="24"/>
        </w:rPr>
        <w:t xml:space="preserve">     关键部件：</w:t>
      </w:r>
      <w:r w:rsidRPr="00D2336F">
        <w:rPr>
          <w:rFonts w:ascii="宋体" w:eastAsia="宋体" w:hAnsi="宋体" w:cs="宋体" w:hint="eastAsia"/>
          <w:sz w:val="24"/>
          <w:szCs w:val="24"/>
          <w:u w:val="single"/>
        </w:rPr>
        <w:t xml:space="preserve">          </w:t>
      </w:r>
      <w:r w:rsidRPr="00D2336F">
        <w:rPr>
          <w:rFonts w:ascii="宋体" w:eastAsia="宋体" w:hAnsi="宋体" w:cs="宋体" w:hint="eastAsia"/>
          <w:sz w:val="24"/>
          <w:szCs w:val="24"/>
        </w:rPr>
        <w:t xml:space="preserve"> 品牌：</w:t>
      </w:r>
      <w:r w:rsidRPr="00D2336F">
        <w:rPr>
          <w:rFonts w:ascii="宋体" w:eastAsia="宋体" w:hAnsi="宋体" w:cs="宋体" w:hint="eastAsia"/>
          <w:sz w:val="24"/>
          <w:szCs w:val="24"/>
          <w:u w:val="single"/>
        </w:rPr>
        <w:t xml:space="preserve">        </w:t>
      </w:r>
      <w:r w:rsidRPr="00D2336F">
        <w:rPr>
          <w:rFonts w:ascii="宋体" w:eastAsia="宋体" w:hAnsi="宋体" w:cs="宋体" w:hint="eastAsia"/>
          <w:sz w:val="24"/>
          <w:szCs w:val="24"/>
        </w:rPr>
        <w:t xml:space="preserve"> 型号：</w:t>
      </w:r>
      <w:r w:rsidRPr="00D2336F">
        <w:rPr>
          <w:rFonts w:ascii="宋体" w:eastAsia="宋体" w:hAnsi="宋体" w:cs="宋体" w:hint="eastAsia"/>
          <w:sz w:val="24"/>
          <w:szCs w:val="24"/>
          <w:u w:val="single"/>
        </w:rPr>
        <w:t xml:space="preserve">       </w:t>
      </w:r>
    </w:p>
    <w:p w14:paraId="2D8B9CA1" w14:textId="77777777" w:rsidR="00213323" w:rsidRPr="00D2336F" w:rsidRDefault="005A66A6">
      <w:pPr>
        <w:pStyle w:val="AONormal"/>
        <w:numPr>
          <w:ilvl w:val="255"/>
          <w:numId w:val="0"/>
        </w:numPr>
        <w:snapToGrid w:val="0"/>
        <w:spacing w:after="0" w:line="360" w:lineRule="auto"/>
        <w:rPr>
          <w:rFonts w:ascii="宋体" w:eastAsia="宋体" w:hAnsi="宋体" w:cs="宋体"/>
          <w:sz w:val="24"/>
          <w:szCs w:val="24"/>
        </w:rPr>
      </w:pPr>
      <w:r w:rsidRPr="00D2336F">
        <w:rPr>
          <w:rFonts w:ascii="宋体" w:eastAsia="宋体" w:hAnsi="宋体" w:cs="宋体" w:hint="eastAsia"/>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0049C83" w14:textId="7329295C" w:rsidR="00213323" w:rsidRDefault="005A66A6">
      <w:pPr>
        <w:pStyle w:val="AONormal"/>
        <w:numPr>
          <w:ilvl w:val="255"/>
          <w:numId w:val="0"/>
        </w:numPr>
        <w:snapToGrid w:val="0"/>
        <w:spacing w:after="0" w:line="360" w:lineRule="auto"/>
        <w:rPr>
          <w:rFonts w:ascii="宋体" w:eastAsia="宋体" w:hAnsi="宋体" w:cstheme="minorEastAsia"/>
          <w:sz w:val="24"/>
          <w:szCs w:val="24"/>
        </w:rPr>
      </w:pPr>
      <w:r>
        <w:rPr>
          <w:rFonts w:ascii="宋体" w:eastAsia="宋体" w:hAnsi="宋体" w:cstheme="minorEastAsia" w:hint="eastAsia"/>
          <w:sz w:val="24"/>
          <w:szCs w:val="24"/>
        </w:rPr>
        <w:t xml:space="preserve">    （</w:t>
      </w:r>
      <w:r>
        <w:rPr>
          <w:rFonts w:ascii="宋体" w:eastAsia="宋体" w:hAnsi="宋体" w:cstheme="minorEastAsia"/>
          <w:sz w:val="24"/>
          <w:szCs w:val="24"/>
          <w:lang w:val="en"/>
        </w:rPr>
        <w:t>4</w:t>
      </w:r>
      <w:r>
        <w:rPr>
          <w:rFonts w:ascii="宋体" w:eastAsia="宋体" w:hAnsi="宋体" w:cstheme="minorEastAsia" w:hint="eastAsia"/>
          <w:sz w:val="24"/>
          <w:szCs w:val="24"/>
        </w:rPr>
        <w:t>）政府采购组织形式：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政府集中采购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部门集中采购  </w:t>
      </w:r>
      <w:r w:rsidR="00C1562E">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分散采购</w:t>
      </w:r>
    </w:p>
    <w:p w14:paraId="2BF52721" w14:textId="77777777" w:rsidR="00213323" w:rsidRDefault="005A66A6">
      <w:pPr>
        <w:pStyle w:val="AONormal"/>
        <w:numPr>
          <w:ilvl w:val="255"/>
          <w:numId w:val="0"/>
        </w:numPr>
        <w:snapToGrid w:val="0"/>
        <w:spacing w:after="0" w:line="360" w:lineRule="auto"/>
        <w:ind w:firstLineChars="200" w:firstLine="480"/>
        <w:rPr>
          <w:rFonts w:ascii="宋体" w:eastAsia="宋体" w:hAnsi="宋体" w:cstheme="minorEastAsia"/>
          <w:sz w:val="24"/>
          <w:szCs w:val="24"/>
        </w:rPr>
      </w:pPr>
      <w:r>
        <w:rPr>
          <w:rFonts w:ascii="宋体" w:eastAsia="宋体" w:hAnsi="宋体" w:cstheme="minorEastAsia" w:hint="eastAsia"/>
          <w:sz w:val="24"/>
          <w:szCs w:val="24"/>
        </w:rPr>
        <w:t>（</w:t>
      </w:r>
      <w:r>
        <w:rPr>
          <w:rFonts w:ascii="宋体" w:eastAsia="宋体" w:hAnsi="宋体" w:cstheme="minorEastAsia"/>
          <w:sz w:val="24"/>
          <w:szCs w:val="24"/>
          <w:lang w:val="en"/>
        </w:rPr>
        <w:t>5</w:t>
      </w:r>
      <w:r>
        <w:rPr>
          <w:rFonts w:ascii="宋体" w:eastAsia="宋体" w:hAnsi="宋体" w:cstheme="minorEastAsia" w:hint="eastAsia"/>
          <w:sz w:val="24"/>
          <w:szCs w:val="24"/>
        </w:rPr>
        <w:t>）政府采购方式：</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公开招标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邀请招标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竞争性谈判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竞争性磋商</w:t>
      </w:r>
    </w:p>
    <w:p w14:paraId="76EAF926" w14:textId="77777777" w:rsidR="00213323" w:rsidRDefault="005A66A6">
      <w:pPr>
        <w:pStyle w:val="AONormal"/>
        <w:numPr>
          <w:ilvl w:val="255"/>
          <w:numId w:val="0"/>
        </w:numPr>
        <w:snapToGrid w:val="0"/>
        <w:spacing w:after="0" w:line="360" w:lineRule="auto"/>
        <w:ind w:firstLine="420"/>
        <w:rPr>
          <w:rFonts w:ascii="宋体" w:eastAsia="宋体" w:hAnsi="宋体" w:cs="宋体"/>
          <w:sz w:val="24"/>
          <w:szCs w:val="24"/>
          <w:u w:val="single"/>
        </w:rPr>
      </w:pPr>
      <w:r>
        <w:rPr>
          <w:rFonts w:ascii="宋体" w:eastAsia="宋体" w:hAnsi="宋体" w:cs="宋体" w:hint="eastAsia"/>
          <w:sz w:val="24"/>
          <w:szCs w:val="24"/>
        </w:rPr>
        <w:t xml:space="preserve">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询价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单一来源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 xml:space="preserve">框架协议 </w:t>
      </w:r>
      <w:r>
        <w:rPr>
          <w:rFonts w:ascii="宋体" w:eastAsia="宋体" w:hAnsi="宋体" w:cstheme="minorEastAsia" w:hint="eastAsia"/>
          <w:sz w:val="24"/>
          <w:szCs w:val="24"/>
        </w:rPr>
        <w:sym w:font="Wingdings" w:char="00A8"/>
      </w:r>
      <w:r>
        <w:rPr>
          <w:rFonts w:ascii="宋体" w:eastAsia="宋体" w:hAnsi="宋体" w:cstheme="minorEastAsia" w:hint="eastAsia"/>
          <w:sz w:val="24"/>
          <w:szCs w:val="24"/>
        </w:rPr>
        <w:t>其他：</w:t>
      </w:r>
      <w:r>
        <w:rPr>
          <w:rFonts w:ascii="宋体" w:eastAsia="宋体" w:hAnsi="宋体" w:cs="宋体" w:hint="eastAsia"/>
          <w:sz w:val="24"/>
          <w:szCs w:val="24"/>
          <w:u w:val="single"/>
        </w:rPr>
        <w:t xml:space="preserve">          </w:t>
      </w:r>
    </w:p>
    <w:p w14:paraId="533DB003" w14:textId="77777777" w:rsidR="00213323" w:rsidRDefault="005A66A6">
      <w:pPr>
        <w:pStyle w:val="AONormal"/>
        <w:numPr>
          <w:ilvl w:val="255"/>
          <w:numId w:val="0"/>
        </w:numPr>
        <w:snapToGrid w:val="0"/>
        <w:spacing w:after="0" w:line="360" w:lineRule="auto"/>
        <w:ind w:firstLineChars="100" w:firstLine="240"/>
        <w:rPr>
          <w:rFonts w:ascii="宋体" w:eastAsia="宋体" w:hAnsi="宋体" w:cs="Times New Roman"/>
          <w:kern w:val="2"/>
          <w:sz w:val="24"/>
          <w:szCs w:val="24"/>
        </w:rPr>
      </w:pPr>
      <w:r>
        <w:rPr>
          <w:rFonts w:ascii="宋体" w:eastAsia="宋体" w:hAnsi="宋体" w:hint="eastAsia"/>
          <w:sz w:val="24"/>
          <w:szCs w:val="24"/>
        </w:rPr>
        <w:t xml:space="preserve">  （</w:t>
      </w:r>
      <w:r>
        <w:rPr>
          <w:rFonts w:ascii="宋体" w:eastAsia="宋体" w:hAnsi="宋体"/>
          <w:sz w:val="24"/>
          <w:szCs w:val="24"/>
          <w:lang w:val="en"/>
        </w:rPr>
        <w:t>6</w:t>
      </w:r>
      <w:r>
        <w:rPr>
          <w:rFonts w:ascii="宋体" w:eastAsia="宋体" w:hAnsi="宋体" w:hint="eastAsia"/>
          <w:sz w:val="24"/>
          <w:szCs w:val="24"/>
        </w:rPr>
        <w:t>）</w:t>
      </w:r>
      <w:r>
        <w:rPr>
          <w:rFonts w:ascii="宋体" w:eastAsia="宋体" w:hAnsi="宋体" w:cs="Times New Roman" w:hint="eastAsia"/>
          <w:kern w:val="2"/>
          <w:sz w:val="24"/>
          <w:szCs w:val="24"/>
        </w:rPr>
        <w:t>中标（成交）采购标的制造商是否为中小企业：</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 xml:space="preserve">是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否</w:t>
      </w:r>
    </w:p>
    <w:p w14:paraId="009643E7" w14:textId="1EBD8C25" w:rsidR="00213323" w:rsidRDefault="005A66A6">
      <w:pPr>
        <w:numPr>
          <w:ilvl w:val="255"/>
          <w:numId w:val="0"/>
        </w:numPr>
        <w:adjustRightInd w:val="0"/>
        <w:snapToGrid w:val="0"/>
        <w:spacing w:after="0" w:line="360" w:lineRule="auto"/>
        <w:rPr>
          <w:rFonts w:ascii="宋体" w:hAnsi="宋体"/>
          <w:iCs/>
          <w:sz w:val="24"/>
        </w:rPr>
      </w:pPr>
      <w:r>
        <w:rPr>
          <w:rFonts w:ascii="宋体" w:hAnsi="宋体" w:hint="eastAsia"/>
          <w:sz w:val="24"/>
        </w:rPr>
        <w:t>本合同是否为专门面向中小企业的采购合同（中小企业预留合同）：</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1FB79C1C" w14:textId="68B61AEA" w:rsidR="00213323" w:rsidRDefault="005A66A6">
      <w:pPr>
        <w:numPr>
          <w:ilvl w:val="255"/>
          <w:numId w:val="0"/>
        </w:numPr>
        <w:adjustRightInd w:val="0"/>
        <w:snapToGrid w:val="0"/>
        <w:spacing w:after="0" w:line="360" w:lineRule="auto"/>
        <w:rPr>
          <w:rFonts w:ascii="宋体" w:hAnsi="宋体"/>
          <w:iCs/>
          <w:sz w:val="24"/>
        </w:rPr>
      </w:pPr>
      <w:r>
        <w:rPr>
          <w:rFonts w:ascii="宋体" w:hAnsi="宋体" w:hint="eastAsia"/>
          <w:sz w:val="24"/>
        </w:rPr>
        <w:t>若本项目</w:t>
      </w:r>
      <w:proofErr w:type="gramStart"/>
      <w:r>
        <w:rPr>
          <w:rFonts w:ascii="宋体" w:hAnsi="宋体" w:hint="eastAsia"/>
          <w:sz w:val="24"/>
        </w:rPr>
        <w:t>不</w:t>
      </w:r>
      <w:proofErr w:type="gramEnd"/>
      <w:r>
        <w:rPr>
          <w:rFonts w:ascii="宋体" w:hAnsi="宋体" w:hint="eastAsia"/>
          <w:sz w:val="24"/>
        </w:rPr>
        <w:t>专门面向中小企业采购，是否给予小</w:t>
      </w:r>
      <w:proofErr w:type="gramStart"/>
      <w:r>
        <w:rPr>
          <w:rFonts w:ascii="宋体" w:hAnsi="宋体" w:hint="eastAsia"/>
          <w:sz w:val="24"/>
        </w:rPr>
        <w:t>微企业</w:t>
      </w:r>
      <w:proofErr w:type="gramEnd"/>
      <w:r>
        <w:rPr>
          <w:rFonts w:ascii="宋体" w:hAnsi="宋体" w:hint="eastAsia"/>
          <w:sz w:val="24"/>
        </w:rPr>
        <w:t>评审优惠：</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61EC9192" w14:textId="2D337B0B" w:rsidR="00213323" w:rsidRDefault="005A66A6">
      <w:pPr>
        <w:numPr>
          <w:ilvl w:val="255"/>
          <w:numId w:val="0"/>
        </w:numPr>
        <w:adjustRightInd w:val="0"/>
        <w:snapToGrid w:val="0"/>
        <w:spacing w:after="0" w:line="360" w:lineRule="auto"/>
        <w:rPr>
          <w:rFonts w:ascii="宋体" w:hAnsi="宋体"/>
          <w:iCs/>
          <w:sz w:val="24"/>
        </w:rPr>
      </w:pPr>
      <w:r>
        <w:rPr>
          <w:rFonts w:ascii="宋体" w:hAnsi="宋体" w:hint="eastAsia"/>
          <w:sz w:val="24"/>
        </w:rPr>
        <w:t>中标（成交）采购标的制造商是否为残疾人福利性单位：</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4B998A9B" w14:textId="2B042E63" w:rsidR="00213323" w:rsidRDefault="005A66A6">
      <w:pPr>
        <w:snapToGrid w:val="0"/>
        <w:spacing w:after="0" w:line="360" w:lineRule="auto"/>
        <w:rPr>
          <w:rFonts w:ascii="宋体" w:hAnsi="宋体"/>
          <w:sz w:val="24"/>
        </w:rPr>
      </w:pPr>
      <w:r>
        <w:rPr>
          <w:rFonts w:ascii="宋体" w:hAnsi="宋体" w:hint="eastAsia"/>
          <w:sz w:val="24"/>
        </w:rPr>
        <w:t>中标（成交）采购标的制造商是否为监狱企业：</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A8"/>
      </w:r>
      <w:r>
        <w:rPr>
          <w:rFonts w:ascii="宋体" w:hAnsi="宋体" w:hint="eastAsia"/>
          <w:iCs/>
          <w:sz w:val="24"/>
        </w:rPr>
        <w:t>否</w:t>
      </w:r>
    </w:p>
    <w:p w14:paraId="5C674881"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w:t>
      </w:r>
      <w:r>
        <w:rPr>
          <w:rFonts w:ascii="宋体" w:hAnsi="宋体"/>
          <w:sz w:val="24"/>
          <w:lang w:val="en"/>
        </w:rPr>
        <w:t>7</w:t>
      </w:r>
      <w:r>
        <w:rPr>
          <w:rFonts w:ascii="宋体" w:hAnsi="宋体" w:hint="eastAsia"/>
          <w:sz w:val="24"/>
        </w:rPr>
        <w:t>）合同是否分包：</w:t>
      </w:r>
      <w:r>
        <w:rPr>
          <w:rFonts w:ascii="宋体" w:hAnsi="宋体" w:hint="eastAsia"/>
          <w:iCs/>
          <w:sz w:val="24"/>
        </w:rPr>
        <w:sym w:font="Wingdings" w:char="00A8"/>
      </w:r>
      <w:r>
        <w:rPr>
          <w:rFonts w:ascii="宋体" w:hAnsi="宋体" w:hint="eastAsia"/>
          <w:iCs/>
          <w:sz w:val="24"/>
        </w:rPr>
        <w:t xml:space="preserve">是       </w:t>
      </w:r>
      <w:r>
        <w:rPr>
          <w:rFonts w:ascii="宋体" w:hAnsi="宋体" w:hint="eastAsia"/>
          <w:iCs/>
          <w:sz w:val="24"/>
        </w:rPr>
        <w:sym w:font="Wingdings" w:char="00FE"/>
      </w:r>
      <w:r>
        <w:rPr>
          <w:rFonts w:ascii="宋体" w:hAnsi="宋体" w:hint="eastAsia"/>
          <w:iCs/>
          <w:sz w:val="24"/>
        </w:rPr>
        <w:t>否</w:t>
      </w:r>
    </w:p>
    <w:p w14:paraId="015561CC" w14:textId="3122F485" w:rsidR="00213323" w:rsidRDefault="005A66A6" w:rsidP="00873B2B">
      <w:pPr>
        <w:adjustRightInd w:val="0"/>
        <w:snapToGrid w:val="0"/>
        <w:spacing w:after="0" w:line="360" w:lineRule="auto"/>
        <w:rPr>
          <w:rFonts w:ascii="宋体" w:hAnsi="宋体"/>
          <w:sz w:val="24"/>
          <w:u w:val="single"/>
        </w:rPr>
      </w:pPr>
      <w:r>
        <w:rPr>
          <w:rFonts w:ascii="宋体" w:hAnsi="宋体" w:hint="eastAsia"/>
          <w:sz w:val="24"/>
        </w:rPr>
        <w:t>分包主要内容：</w:t>
      </w:r>
      <w:r>
        <w:rPr>
          <w:rFonts w:ascii="宋体" w:hAnsi="宋体" w:hint="eastAsia"/>
          <w:sz w:val="24"/>
          <w:u w:val="single"/>
        </w:rPr>
        <w:t xml:space="preserve">                                            </w:t>
      </w:r>
    </w:p>
    <w:p w14:paraId="439575EC" w14:textId="250B5E12" w:rsidR="00213323" w:rsidRDefault="005A66A6" w:rsidP="00873B2B">
      <w:pPr>
        <w:adjustRightInd w:val="0"/>
        <w:spacing w:after="0" w:line="360" w:lineRule="auto"/>
        <w:rPr>
          <w:rFonts w:ascii="宋体" w:hAnsi="宋体"/>
          <w:sz w:val="24"/>
        </w:rPr>
      </w:pPr>
      <w:r>
        <w:rPr>
          <w:rFonts w:ascii="宋体" w:hAnsi="宋体" w:hint="eastAsia"/>
          <w:sz w:val="24"/>
        </w:rPr>
        <w:t>分包供应商/制造商名称（如供应商和制造商不同，请分别填写）：</w:t>
      </w:r>
    </w:p>
    <w:p w14:paraId="57D9BC05" w14:textId="58C83CD6" w:rsidR="00213323" w:rsidRDefault="005A66A6" w:rsidP="00873B2B">
      <w:pPr>
        <w:adjustRightInd w:val="0"/>
        <w:spacing w:after="0" w:line="360" w:lineRule="auto"/>
        <w:rPr>
          <w:rFonts w:ascii="宋体" w:hAnsi="宋体"/>
          <w:sz w:val="24"/>
          <w:u w:val="single"/>
        </w:rPr>
      </w:pPr>
      <w:r>
        <w:rPr>
          <w:rFonts w:ascii="宋体" w:hAnsi="宋体" w:hint="eastAsia"/>
          <w:sz w:val="24"/>
          <w:u w:val="single"/>
        </w:rPr>
        <w:t xml:space="preserve">                                                          </w:t>
      </w:r>
    </w:p>
    <w:p w14:paraId="570EF697" w14:textId="4024A484" w:rsidR="00213323" w:rsidRDefault="005A66A6" w:rsidP="00873B2B">
      <w:pPr>
        <w:adjustRightInd w:val="0"/>
        <w:spacing w:after="0" w:line="360" w:lineRule="auto"/>
        <w:rPr>
          <w:rFonts w:ascii="宋体" w:hAnsi="宋体"/>
          <w:sz w:val="24"/>
        </w:rPr>
      </w:pPr>
      <w:r>
        <w:rPr>
          <w:rFonts w:ascii="宋体" w:hAnsi="宋体" w:hint="eastAsia"/>
          <w:sz w:val="24"/>
        </w:rPr>
        <w:t>分包供应商/制造商类型（如果供应商和制造商不同，只填写制造商类型）：</w:t>
      </w:r>
    </w:p>
    <w:p w14:paraId="7416D279" w14:textId="77777777" w:rsidR="00213323" w:rsidRDefault="005A66A6" w:rsidP="00873B2B">
      <w:pPr>
        <w:adjustRightInd w:val="0"/>
        <w:spacing w:after="0" w:line="360" w:lineRule="auto"/>
        <w:ind w:firstLineChars="400" w:firstLine="960"/>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大型企业  </w:t>
      </w:r>
      <w:r>
        <w:rPr>
          <w:rFonts w:ascii="宋体" w:hAnsi="宋体" w:hint="eastAsia"/>
          <w:iCs/>
          <w:sz w:val="24"/>
        </w:rPr>
        <w:sym w:font="Wingdings" w:char="00A8"/>
      </w:r>
      <w:r>
        <w:rPr>
          <w:rFonts w:ascii="宋体" w:hAnsi="宋体" w:hint="eastAsia"/>
          <w:iCs/>
          <w:sz w:val="24"/>
        </w:rPr>
        <w:t xml:space="preserve">中型企业  </w:t>
      </w:r>
      <w:r>
        <w:rPr>
          <w:rFonts w:ascii="宋体" w:hAnsi="宋体" w:hint="eastAsia"/>
          <w:iCs/>
          <w:sz w:val="24"/>
        </w:rPr>
        <w:sym w:font="Wingdings" w:char="00A8"/>
      </w:r>
      <w:r>
        <w:rPr>
          <w:rFonts w:ascii="宋体" w:hAnsi="宋体" w:hint="eastAsia"/>
          <w:iCs/>
          <w:sz w:val="24"/>
        </w:rPr>
        <w:t xml:space="preserve">小微型企业  </w:t>
      </w:r>
    </w:p>
    <w:p w14:paraId="2A956112" w14:textId="77777777" w:rsidR="00213323" w:rsidRDefault="005A66A6" w:rsidP="00873B2B">
      <w:pPr>
        <w:adjustRightInd w:val="0"/>
        <w:spacing w:after="0" w:line="360" w:lineRule="auto"/>
        <w:ind w:firstLineChars="400" w:firstLine="960"/>
        <w:rPr>
          <w:rFonts w:ascii="宋体" w:hAnsi="宋体"/>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残疾人福利性单位 </w:t>
      </w:r>
      <w:r>
        <w:rPr>
          <w:rFonts w:ascii="宋体" w:hAnsi="宋体" w:hint="eastAsia"/>
          <w:iCs/>
          <w:sz w:val="24"/>
        </w:rPr>
        <w:sym w:font="Wingdings" w:char="00A8"/>
      </w:r>
      <w:r>
        <w:rPr>
          <w:rFonts w:ascii="宋体" w:hAnsi="宋体" w:hint="eastAsia"/>
          <w:iCs/>
          <w:sz w:val="24"/>
        </w:rPr>
        <w:t xml:space="preserve">监狱企业 </w:t>
      </w:r>
      <w:r>
        <w:rPr>
          <w:rFonts w:ascii="宋体" w:hAnsi="宋体" w:hint="eastAsia"/>
          <w:iCs/>
          <w:sz w:val="24"/>
        </w:rPr>
        <w:sym w:font="Wingdings" w:char="00A8"/>
      </w:r>
      <w:r>
        <w:rPr>
          <w:rFonts w:ascii="宋体" w:hAnsi="宋体" w:hint="eastAsia"/>
          <w:iCs/>
          <w:sz w:val="24"/>
        </w:rPr>
        <w:t>其他</w:t>
      </w:r>
    </w:p>
    <w:p w14:paraId="3FB9C5C8" w14:textId="77777777" w:rsidR="00213323" w:rsidRDefault="005A66A6" w:rsidP="00873B2B">
      <w:pPr>
        <w:adjustRightInd w:val="0"/>
        <w:spacing w:after="0" w:line="360" w:lineRule="auto"/>
        <w:ind w:firstLineChars="200" w:firstLine="480"/>
        <w:rPr>
          <w:rFonts w:ascii="宋体" w:hAnsi="宋体" w:cs="宋体"/>
          <w:iCs/>
          <w:sz w:val="24"/>
        </w:rPr>
      </w:pPr>
      <w:r>
        <w:rPr>
          <w:rFonts w:ascii="宋体" w:hAnsi="宋体" w:cs="宋体" w:hint="eastAsia"/>
          <w:sz w:val="24"/>
        </w:rPr>
        <w:t>（</w:t>
      </w:r>
      <w:r>
        <w:rPr>
          <w:rFonts w:ascii="宋体" w:hAnsi="宋体" w:cs="宋体"/>
          <w:sz w:val="24"/>
          <w:lang w:val="en"/>
        </w:rPr>
        <w:t>8</w:t>
      </w:r>
      <w:r>
        <w:rPr>
          <w:rFonts w:ascii="宋体" w:hAnsi="宋体" w:cs="宋体" w:hint="eastAsia"/>
          <w:sz w:val="24"/>
        </w:rPr>
        <w:t>）中标（成交）供应商是否为外商投资企业：</w:t>
      </w:r>
      <w:r>
        <w:rPr>
          <w:rFonts w:ascii="宋体" w:hAnsi="宋体" w:cs="宋体" w:hint="eastAsia"/>
          <w:iCs/>
          <w:sz w:val="24"/>
        </w:rPr>
        <w:sym w:font="Wingdings" w:char="00A8"/>
      </w:r>
      <w:r>
        <w:rPr>
          <w:rFonts w:ascii="宋体" w:hAnsi="宋体" w:cs="宋体" w:hint="eastAsia"/>
          <w:iCs/>
          <w:sz w:val="24"/>
        </w:rPr>
        <w:t xml:space="preserve">是       </w:t>
      </w:r>
      <w:r>
        <w:rPr>
          <w:rFonts w:ascii="宋体" w:hAnsi="宋体" w:cs="宋体" w:hint="eastAsia"/>
          <w:iCs/>
          <w:sz w:val="24"/>
        </w:rPr>
        <w:sym w:font="Wingdings" w:char="00A8"/>
      </w:r>
      <w:r>
        <w:rPr>
          <w:rFonts w:ascii="宋体" w:hAnsi="宋体" w:cs="宋体" w:hint="eastAsia"/>
          <w:iCs/>
          <w:sz w:val="24"/>
        </w:rPr>
        <w:t>否</w:t>
      </w:r>
    </w:p>
    <w:p w14:paraId="54E5661E" w14:textId="3F5BFB44" w:rsidR="00213323" w:rsidRDefault="005A66A6" w:rsidP="00873B2B">
      <w:pPr>
        <w:pStyle w:val="AONormal"/>
        <w:tabs>
          <w:tab w:val="left" w:pos="1340"/>
        </w:tabs>
        <w:spacing w:after="0" w:line="360" w:lineRule="auto"/>
        <w:ind w:firstLine="480"/>
        <w:rPr>
          <w:rFonts w:ascii="宋体" w:eastAsia="宋体" w:hAnsi="宋体" w:cs="宋体"/>
          <w:sz w:val="24"/>
          <w:szCs w:val="24"/>
          <w:u w:val="single"/>
        </w:rPr>
      </w:pPr>
      <w:r>
        <w:rPr>
          <w:rFonts w:ascii="宋体" w:eastAsia="宋体" w:hAnsi="宋体" w:cs="宋体" w:hint="eastAsia"/>
          <w:sz w:val="24"/>
          <w:szCs w:val="24"/>
        </w:rPr>
        <w:t xml:space="preserve"> 外商投资企业类型：</w:t>
      </w:r>
      <w:r>
        <w:rPr>
          <w:rFonts w:ascii="宋体" w:eastAsia="宋体" w:hAnsi="宋体" w:cs="宋体" w:hint="eastAsia"/>
          <w:iCs/>
          <w:sz w:val="24"/>
          <w:szCs w:val="24"/>
        </w:rPr>
        <w:sym w:font="Wingdings" w:char="00A8"/>
      </w:r>
      <w:r>
        <w:rPr>
          <w:rFonts w:ascii="宋体" w:eastAsia="宋体" w:hAnsi="宋体" w:cs="宋体" w:hint="eastAsia"/>
          <w:sz w:val="24"/>
          <w:szCs w:val="24"/>
        </w:rPr>
        <w:t xml:space="preserve">全部由外国投资者投资  </w:t>
      </w:r>
      <w:r>
        <w:rPr>
          <w:rFonts w:ascii="宋体" w:eastAsia="宋体" w:hAnsi="宋体" w:cs="宋体" w:hint="eastAsia"/>
          <w:iCs/>
          <w:sz w:val="24"/>
          <w:szCs w:val="24"/>
        </w:rPr>
        <w:sym w:font="Wingdings" w:char="00A8"/>
      </w:r>
      <w:r>
        <w:rPr>
          <w:rFonts w:ascii="宋体" w:eastAsia="宋体" w:hAnsi="宋体" w:cs="宋体" w:hint="eastAsia"/>
          <w:iCs/>
          <w:sz w:val="24"/>
          <w:szCs w:val="24"/>
        </w:rPr>
        <w:t>部分由外国投资者投资</w:t>
      </w:r>
    </w:p>
    <w:p w14:paraId="7F8B6C47" w14:textId="77777777" w:rsidR="00213323" w:rsidRPr="00F66CBB" w:rsidRDefault="005A66A6" w:rsidP="00873B2B">
      <w:pPr>
        <w:numPr>
          <w:ilvl w:val="255"/>
          <w:numId w:val="0"/>
        </w:numPr>
        <w:adjustRightInd w:val="0"/>
        <w:spacing w:after="0" w:line="360" w:lineRule="auto"/>
        <w:ind w:firstLineChars="200" w:firstLine="480"/>
        <w:rPr>
          <w:rFonts w:ascii="宋体" w:hAnsi="宋体" w:cs="宋体"/>
          <w:sz w:val="24"/>
        </w:rPr>
      </w:pPr>
      <w:r w:rsidRPr="00F66CBB">
        <w:rPr>
          <w:rFonts w:ascii="宋体" w:hAnsi="宋体" w:cs="宋体" w:hint="eastAsia"/>
          <w:sz w:val="24"/>
        </w:rPr>
        <w:t>（</w:t>
      </w:r>
      <w:r w:rsidRPr="00F66CBB">
        <w:rPr>
          <w:rFonts w:ascii="宋体" w:hAnsi="宋体" w:cs="宋体"/>
          <w:sz w:val="24"/>
          <w:lang w:val="en"/>
        </w:rPr>
        <w:t>9</w:t>
      </w:r>
      <w:r w:rsidRPr="00F66CBB">
        <w:rPr>
          <w:rFonts w:ascii="宋体" w:hAnsi="宋体" w:cs="宋体" w:hint="eastAsia"/>
          <w:sz w:val="24"/>
        </w:rPr>
        <w:t>）是否涉及进口产品：</w:t>
      </w:r>
    </w:p>
    <w:p w14:paraId="22C5E8C4" w14:textId="77777777" w:rsidR="00213323" w:rsidRPr="00F66CBB" w:rsidRDefault="005A66A6">
      <w:pPr>
        <w:numPr>
          <w:ilvl w:val="255"/>
          <w:numId w:val="0"/>
        </w:numPr>
        <w:adjustRightInd w:val="0"/>
        <w:snapToGrid w:val="0"/>
        <w:spacing w:after="0" w:line="360" w:lineRule="auto"/>
        <w:ind w:firstLineChars="400" w:firstLine="960"/>
        <w:rPr>
          <w:rFonts w:ascii="宋体" w:hAnsi="宋体" w:cs="宋体"/>
          <w:sz w:val="24"/>
          <w:u w:val="single"/>
        </w:rPr>
      </w:pPr>
      <w:r w:rsidRPr="00F66CBB">
        <w:rPr>
          <w:rFonts w:ascii="宋体" w:hAnsi="宋体" w:cs="宋体" w:hint="eastAsia"/>
          <w:sz w:val="24"/>
        </w:rPr>
        <w:t xml:space="preserve"> </w:t>
      </w:r>
      <w:r w:rsidRPr="00F66CBB">
        <w:rPr>
          <w:rFonts w:ascii="宋体" w:hAnsi="宋体" w:cs="宋体" w:hint="eastAsia"/>
          <w:sz w:val="24"/>
        </w:rPr>
        <w:sym w:font="Wingdings" w:char="00A8"/>
      </w:r>
      <w:r w:rsidRPr="00F66CBB">
        <w:rPr>
          <w:rFonts w:ascii="宋体" w:hAnsi="宋体" w:cs="宋体" w:hint="eastAsia"/>
          <w:sz w:val="24"/>
        </w:rPr>
        <w:t>是，</w:t>
      </w:r>
      <w:proofErr w:type="gramStart"/>
      <w:r w:rsidRPr="00F66CBB">
        <w:rPr>
          <w:rFonts w:ascii="宋体" w:hAnsi="宋体" w:cs="宋体" w:hint="eastAsia"/>
          <w:sz w:val="24"/>
        </w:rPr>
        <w:t>《政府采购品目分类目录》底级品目</w:t>
      </w:r>
      <w:proofErr w:type="gramEnd"/>
      <w:r w:rsidRPr="00F66CBB">
        <w:rPr>
          <w:rFonts w:ascii="宋体" w:hAnsi="宋体" w:cs="宋体" w:hint="eastAsia"/>
          <w:sz w:val="24"/>
        </w:rPr>
        <w:t>名称：</w:t>
      </w:r>
      <w:r w:rsidRPr="00F66CBB">
        <w:rPr>
          <w:rFonts w:ascii="宋体" w:hAnsi="宋体" w:cs="宋体" w:hint="eastAsia"/>
          <w:sz w:val="24"/>
          <w:u w:val="single"/>
        </w:rPr>
        <w:t xml:space="preserve">         </w:t>
      </w:r>
      <w:r w:rsidRPr="00F66CBB">
        <w:rPr>
          <w:rFonts w:ascii="宋体" w:hAnsi="宋体" w:cs="宋体" w:hint="eastAsia"/>
          <w:sz w:val="24"/>
        </w:rPr>
        <w:t xml:space="preserve"> 金额：</w:t>
      </w:r>
      <w:r w:rsidRPr="00F66CBB">
        <w:rPr>
          <w:rFonts w:ascii="宋体" w:hAnsi="宋体" w:cs="宋体" w:hint="eastAsia"/>
          <w:sz w:val="24"/>
          <w:u w:val="single"/>
        </w:rPr>
        <w:t xml:space="preserve">        </w:t>
      </w:r>
    </w:p>
    <w:p w14:paraId="1D7F5C2E" w14:textId="77777777" w:rsidR="00213323" w:rsidRPr="00F66CBB" w:rsidRDefault="005A66A6">
      <w:pPr>
        <w:numPr>
          <w:ilvl w:val="255"/>
          <w:numId w:val="0"/>
        </w:numPr>
        <w:adjustRightInd w:val="0"/>
        <w:snapToGrid w:val="0"/>
        <w:spacing w:after="0" w:line="360" w:lineRule="auto"/>
        <w:ind w:firstLineChars="400" w:firstLine="960"/>
        <w:rPr>
          <w:rFonts w:ascii="宋体" w:hAnsi="宋体"/>
          <w:sz w:val="24"/>
        </w:rPr>
      </w:pPr>
      <w:r w:rsidRPr="00F66CBB">
        <w:rPr>
          <w:rFonts w:ascii="宋体" w:hAnsi="宋体" w:cs="宋体" w:hint="eastAsia"/>
          <w:sz w:val="24"/>
        </w:rPr>
        <w:t xml:space="preserve">        国别：</w:t>
      </w:r>
      <w:r w:rsidRPr="00F66CBB">
        <w:rPr>
          <w:rFonts w:ascii="宋体" w:hAnsi="宋体" w:cs="宋体" w:hint="eastAsia"/>
          <w:sz w:val="24"/>
          <w:u w:val="single"/>
        </w:rPr>
        <w:t xml:space="preserve">        </w:t>
      </w:r>
      <w:r w:rsidRPr="00F66CBB">
        <w:rPr>
          <w:rFonts w:ascii="宋体" w:hAnsi="宋体" w:cs="宋体" w:hint="eastAsia"/>
          <w:sz w:val="24"/>
        </w:rPr>
        <w:t xml:space="preserve"> 品牌：</w:t>
      </w:r>
      <w:r w:rsidRPr="00F66CBB">
        <w:rPr>
          <w:rFonts w:ascii="宋体" w:hAnsi="宋体" w:cs="宋体" w:hint="eastAsia"/>
          <w:sz w:val="24"/>
          <w:u w:val="single"/>
        </w:rPr>
        <w:t xml:space="preserve">        </w:t>
      </w:r>
      <w:r w:rsidRPr="00F66CBB">
        <w:rPr>
          <w:rFonts w:ascii="宋体" w:hAnsi="宋体" w:cs="宋体" w:hint="eastAsia"/>
          <w:sz w:val="24"/>
        </w:rPr>
        <w:t xml:space="preserve"> 规格型号：</w:t>
      </w:r>
      <w:r w:rsidRPr="00F66CBB">
        <w:rPr>
          <w:rFonts w:ascii="宋体" w:hAnsi="宋体" w:cs="宋体" w:hint="eastAsia"/>
          <w:sz w:val="24"/>
          <w:u w:val="single"/>
        </w:rPr>
        <w:t xml:space="preserve">        </w:t>
      </w:r>
      <w:r w:rsidRPr="00F66CBB">
        <w:rPr>
          <w:rFonts w:ascii="宋体" w:hAnsi="宋体" w:hint="eastAsia"/>
          <w:sz w:val="24"/>
        </w:rPr>
        <w:t xml:space="preserve">      </w:t>
      </w:r>
    </w:p>
    <w:p w14:paraId="3A00144C" w14:textId="77777777" w:rsidR="00213323" w:rsidRPr="00F66CBB" w:rsidRDefault="005A66A6">
      <w:pPr>
        <w:adjustRightInd w:val="0"/>
        <w:snapToGrid w:val="0"/>
        <w:spacing w:after="0" w:line="360" w:lineRule="auto"/>
        <w:ind w:firstLineChars="400" w:firstLine="960"/>
        <w:rPr>
          <w:rFonts w:ascii="宋体" w:hAnsi="宋体"/>
          <w:sz w:val="24"/>
        </w:rPr>
      </w:pPr>
      <w:r w:rsidRPr="00F66CBB">
        <w:rPr>
          <w:rFonts w:ascii="宋体" w:hAnsi="宋体" w:hint="eastAsia"/>
          <w:sz w:val="24"/>
        </w:rPr>
        <w:t xml:space="preserve"> </w:t>
      </w:r>
      <w:r w:rsidRPr="00F66CBB">
        <w:rPr>
          <w:rFonts w:ascii="宋体" w:hAnsi="宋体" w:hint="eastAsia"/>
          <w:sz w:val="24"/>
        </w:rPr>
        <w:sym w:font="Wingdings" w:char="00A8"/>
      </w:r>
      <w:proofErr w:type="gramStart"/>
      <w:r w:rsidRPr="00F66CBB">
        <w:rPr>
          <w:rFonts w:ascii="宋体" w:hAnsi="宋体" w:hint="eastAsia"/>
          <w:sz w:val="24"/>
        </w:rPr>
        <w:t>否</w:t>
      </w:r>
      <w:proofErr w:type="gramEnd"/>
    </w:p>
    <w:p w14:paraId="30177B4E" w14:textId="77777777" w:rsidR="00213323" w:rsidRDefault="005A66A6">
      <w:pPr>
        <w:numPr>
          <w:ilvl w:val="255"/>
          <w:numId w:val="0"/>
        </w:numPr>
        <w:tabs>
          <w:tab w:val="left" w:pos="740"/>
        </w:tabs>
        <w:adjustRightInd w:val="0"/>
        <w:snapToGrid w:val="0"/>
        <w:spacing w:after="0" w:line="360" w:lineRule="auto"/>
        <w:rPr>
          <w:rFonts w:ascii="宋体" w:hAnsi="宋体"/>
          <w:sz w:val="24"/>
        </w:rPr>
      </w:pPr>
      <w:r>
        <w:rPr>
          <w:rFonts w:ascii="宋体" w:hAnsi="宋体" w:hint="eastAsia"/>
          <w:sz w:val="24"/>
        </w:rPr>
        <w:t xml:space="preserve">    （1</w:t>
      </w:r>
      <w:r>
        <w:rPr>
          <w:rFonts w:ascii="宋体" w:hAnsi="宋体"/>
          <w:sz w:val="24"/>
          <w:lang w:val="en"/>
        </w:rPr>
        <w:t>0</w:t>
      </w:r>
      <w:r>
        <w:rPr>
          <w:rFonts w:ascii="宋体" w:hAnsi="宋体" w:hint="eastAsia"/>
          <w:sz w:val="24"/>
        </w:rPr>
        <w:t>）是否涉及节能产品：</w:t>
      </w:r>
    </w:p>
    <w:p w14:paraId="0FE2350F" w14:textId="77777777" w:rsidR="00213323" w:rsidRDefault="005A66A6">
      <w:pPr>
        <w:numPr>
          <w:ilvl w:val="255"/>
          <w:numId w:val="0"/>
        </w:numPr>
        <w:tabs>
          <w:tab w:val="left" w:pos="740"/>
        </w:tabs>
        <w:adjustRightInd w:val="0"/>
        <w:snapToGrid w:val="0"/>
        <w:spacing w:after="0" w:line="360" w:lineRule="auto"/>
        <w:rPr>
          <w:rFonts w:ascii="宋体" w:hAnsi="宋体"/>
          <w:iCs/>
          <w:sz w:val="24"/>
        </w:rPr>
      </w:pPr>
      <w:r>
        <w:rPr>
          <w:rFonts w:ascii="宋体" w:hAnsi="宋体" w:hint="eastAsia"/>
          <w:sz w:val="24"/>
        </w:rPr>
        <w:lastRenderedPageBreak/>
        <w:t xml:space="preserve">         </w:t>
      </w:r>
      <w:r>
        <w:rPr>
          <w:rFonts w:ascii="宋体" w:hAnsi="宋体" w:hint="eastAsia"/>
          <w:sz w:val="24"/>
        </w:rPr>
        <w:sym w:font="Wingdings" w:char="00A8"/>
      </w:r>
      <w:r>
        <w:rPr>
          <w:rFonts w:ascii="宋体" w:hAnsi="宋体" w:hint="eastAsia"/>
          <w:sz w:val="24"/>
        </w:rPr>
        <w:t>是，《节能产品政府采购品目清单》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741A2C21" w14:textId="77777777" w:rsidR="00213323" w:rsidRDefault="005A66A6">
      <w:pPr>
        <w:numPr>
          <w:ilvl w:val="255"/>
          <w:numId w:val="0"/>
        </w:numPr>
        <w:tabs>
          <w:tab w:val="left" w:pos="740"/>
        </w:tabs>
        <w:adjustRightInd w:val="0"/>
        <w:snapToGrid w:val="0"/>
        <w:spacing w:after="0" w:line="360" w:lineRule="auto"/>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2B1BEA39" w14:textId="77777777" w:rsidR="00213323" w:rsidRDefault="005A66A6">
      <w:pPr>
        <w:numPr>
          <w:ilvl w:val="255"/>
          <w:numId w:val="0"/>
        </w:numPr>
        <w:tabs>
          <w:tab w:val="left" w:pos="740"/>
        </w:tabs>
        <w:adjustRightInd w:val="0"/>
        <w:snapToGrid w:val="0"/>
        <w:spacing w:after="0" w:line="360" w:lineRule="auto"/>
        <w:rPr>
          <w:rFonts w:ascii="宋体" w:hAnsi="宋体"/>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68F54679" w14:textId="77777777" w:rsidR="00213323" w:rsidRDefault="005A66A6">
      <w:pPr>
        <w:numPr>
          <w:ilvl w:val="255"/>
          <w:numId w:val="0"/>
        </w:numPr>
        <w:tabs>
          <w:tab w:val="left" w:pos="740"/>
        </w:tabs>
        <w:adjustRightInd w:val="0"/>
        <w:snapToGrid w:val="0"/>
        <w:spacing w:after="0" w:line="360" w:lineRule="auto"/>
        <w:rPr>
          <w:rFonts w:ascii="宋体" w:hAnsi="宋体"/>
          <w:sz w:val="24"/>
        </w:rPr>
      </w:pPr>
      <w:r>
        <w:rPr>
          <w:rFonts w:ascii="宋体" w:hAnsi="宋体" w:hint="eastAsia"/>
          <w:sz w:val="24"/>
        </w:rPr>
        <w:t xml:space="preserve">          是否涉及环境标志产品：</w:t>
      </w:r>
    </w:p>
    <w:p w14:paraId="249D91E2" w14:textId="77777777" w:rsidR="00213323" w:rsidRDefault="005A66A6">
      <w:pPr>
        <w:numPr>
          <w:ilvl w:val="255"/>
          <w:numId w:val="0"/>
        </w:numPr>
        <w:tabs>
          <w:tab w:val="left" w:pos="740"/>
        </w:tabs>
        <w:adjustRightInd w:val="0"/>
        <w:snapToGrid w:val="0"/>
        <w:spacing w:after="0" w:line="360" w:lineRule="auto"/>
        <w:rPr>
          <w:rFonts w:ascii="宋体" w:hAnsi="宋体"/>
          <w:sz w:val="24"/>
        </w:rPr>
      </w:pPr>
      <w:r>
        <w:rPr>
          <w:rFonts w:ascii="宋体" w:hAnsi="宋体" w:hint="eastAsia"/>
          <w:sz w:val="24"/>
        </w:rPr>
        <w:t xml:space="preserve">         </w:t>
      </w:r>
      <w:r>
        <w:rPr>
          <w:rFonts w:ascii="宋体" w:hAnsi="宋体" w:hint="eastAsia"/>
          <w:sz w:val="24"/>
        </w:rPr>
        <w:sym w:font="Wingdings" w:char="00A8"/>
      </w:r>
      <w:r>
        <w:rPr>
          <w:rFonts w:ascii="宋体" w:hAnsi="宋体" w:hint="eastAsia"/>
          <w:sz w:val="24"/>
        </w:rPr>
        <w:t>是，《环境标志产品政府采购品目清单》</w:t>
      </w:r>
      <w:proofErr w:type="gramStart"/>
      <w:r>
        <w:rPr>
          <w:rFonts w:ascii="宋体" w:hAnsi="宋体" w:hint="eastAsia"/>
          <w:sz w:val="24"/>
        </w:rPr>
        <w:t>的底级品目</w:t>
      </w:r>
      <w:proofErr w:type="gramEnd"/>
      <w:r>
        <w:rPr>
          <w:rFonts w:ascii="宋体" w:hAnsi="宋体" w:hint="eastAsia"/>
          <w:sz w:val="24"/>
        </w:rPr>
        <w:t>名称：</w:t>
      </w:r>
      <w:r>
        <w:rPr>
          <w:rFonts w:ascii="宋体" w:hAnsi="宋体" w:hint="eastAsia"/>
          <w:sz w:val="24"/>
          <w:u w:val="single"/>
        </w:rPr>
        <w:t xml:space="preserve">         </w:t>
      </w:r>
      <w:r>
        <w:rPr>
          <w:rFonts w:ascii="宋体" w:hAnsi="宋体" w:hint="eastAsia"/>
          <w:iCs/>
          <w:sz w:val="24"/>
        </w:rPr>
        <w:t xml:space="preserve"> </w:t>
      </w:r>
    </w:p>
    <w:p w14:paraId="4BF26397" w14:textId="77777777" w:rsidR="00213323" w:rsidRDefault="005A66A6">
      <w:pPr>
        <w:numPr>
          <w:ilvl w:val="255"/>
          <w:numId w:val="0"/>
        </w:numPr>
        <w:tabs>
          <w:tab w:val="left" w:pos="740"/>
        </w:tabs>
        <w:adjustRightInd w:val="0"/>
        <w:snapToGrid w:val="0"/>
        <w:spacing w:after="0" w:line="360" w:lineRule="auto"/>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2CE3858D" w14:textId="77777777" w:rsidR="00213323" w:rsidRDefault="005A66A6">
      <w:pPr>
        <w:numPr>
          <w:ilvl w:val="255"/>
          <w:numId w:val="0"/>
        </w:numPr>
        <w:tabs>
          <w:tab w:val="left" w:pos="740"/>
        </w:tabs>
        <w:adjustRightInd w:val="0"/>
        <w:snapToGrid w:val="0"/>
        <w:spacing w:after="0" w:line="360" w:lineRule="auto"/>
        <w:rPr>
          <w:rFonts w:ascii="宋体" w:hAnsi="宋体"/>
          <w:sz w:val="24"/>
        </w:rPr>
      </w:pPr>
      <w:r>
        <w:rPr>
          <w:rFonts w:ascii="宋体" w:hAnsi="宋体" w:hint="eastAsia"/>
          <w:iCs/>
          <w:sz w:val="24"/>
        </w:rPr>
        <w:t xml:space="preserve">         </w:t>
      </w:r>
      <w:r>
        <w:rPr>
          <w:rFonts w:ascii="宋体" w:hAnsi="宋体" w:hint="eastAsia"/>
          <w:sz w:val="24"/>
        </w:rPr>
        <w:sym w:font="Wingdings" w:char="00A8"/>
      </w:r>
      <w:proofErr w:type="gramStart"/>
      <w:r>
        <w:rPr>
          <w:rFonts w:ascii="宋体" w:hAnsi="宋体" w:hint="eastAsia"/>
          <w:sz w:val="24"/>
        </w:rPr>
        <w:t>否</w:t>
      </w:r>
      <w:proofErr w:type="gramEnd"/>
    </w:p>
    <w:p w14:paraId="2F874911" w14:textId="77777777" w:rsidR="00213323" w:rsidRDefault="005A66A6">
      <w:pPr>
        <w:pStyle w:val="AONormal"/>
        <w:numPr>
          <w:ilvl w:val="255"/>
          <w:numId w:val="0"/>
        </w:numPr>
        <w:snapToGrid w:val="0"/>
        <w:spacing w:after="0" w:line="360" w:lineRule="auto"/>
        <w:rPr>
          <w:rFonts w:ascii="宋体" w:eastAsia="宋体" w:hAnsi="宋体" w:cs="Times New Roman"/>
          <w:kern w:val="2"/>
          <w:sz w:val="24"/>
          <w:szCs w:val="24"/>
        </w:rPr>
      </w:pPr>
      <w:r>
        <w:rPr>
          <w:rFonts w:ascii="宋体" w:eastAsia="宋体" w:hAnsi="宋体" w:hint="eastAsia"/>
          <w:sz w:val="24"/>
          <w:szCs w:val="24"/>
        </w:rPr>
        <w:t xml:space="preserve">          </w:t>
      </w:r>
      <w:r>
        <w:rPr>
          <w:rFonts w:ascii="宋体" w:eastAsia="宋体" w:hAnsi="宋体" w:cs="Times New Roman" w:hint="eastAsia"/>
          <w:kern w:val="2"/>
          <w:sz w:val="24"/>
          <w:szCs w:val="24"/>
        </w:rPr>
        <w:t xml:space="preserve">是否涉及绿色产品： </w:t>
      </w:r>
    </w:p>
    <w:p w14:paraId="740AD8A8" w14:textId="77777777" w:rsidR="00213323" w:rsidRDefault="005A66A6">
      <w:pPr>
        <w:pStyle w:val="AONormal"/>
        <w:spacing w:after="0" w:line="360" w:lineRule="auto"/>
        <w:ind w:firstLineChars="0" w:firstLine="420"/>
        <w:rPr>
          <w:rFonts w:ascii="宋体" w:eastAsia="宋体" w:hAnsi="宋体"/>
          <w:sz w:val="24"/>
          <w:szCs w:val="24"/>
          <w:u w:val="single"/>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r>
        <w:rPr>
          <w:rFonts w:ascii="宋体" w:eastAsia="宋体" w:hAnsi="宋体" w:cs="Times New Roman" w:hint="eastAsia"/>
          <w:kern w:val="2"/>
          <w:sz w:val="24"/>
          <w:szCs w:val="24"/>
        </w:rPr>
        <w:t>是，绿色产品政府采购相关政策确定</w:t>
      </w:r>
      <w:proofErr w:type="gramStart"/>
      <w:r>
        <w:rPr>
          <w:rFonts w:ascii="宋体" w:eastAsia="宋体" w:hAnsi="宋体" w:cs="Times New Roman" w:hint="eastAsia"/>
          <w:kern w:val="2"/>
          <w:sz w:val="24"/>
          <w:szCs w:val="24"/>
        </w:rPr>
        <w:t>的底级品目</w:t>
      </w:r>
      <w:proofErr w:type="gramEnd"/>
      <w:r>
        <w:rPr>
          <w:rFonts w:ascii="宋体" w:eastAsia="宋体" w:hAnsi="宋体" w:cs="Times New Roman" w:hint="eastAsia"/>
          <w:kern w:val="2"/>
          <w:sz w:val="24"/>
          <w:szCs w:val="24"/>
        </w:rPr>
        <w:t>名称：</w:t>
      </w:r>
      <w:r>
        <w:rPr>
          <w:rFonts w:ascii="宋体" w:eastAsia="宋体" w:hAnsi="宋体" w:hint="eastAsia"/>
          <w:sz w:val="24"/>
          <w:szCs w:val="24"/>
          <w:u w:val="single"/>
        </w:rPr>
        <w:t xml:space="preserve">         </w:t>
      </w:r>
    </w:p>
    <w:p w14:paraId="5F2689CF" w14:textId="77777777" w:rsidR="00213323" w:rsidRDefault="005A66A6">
      <w:pPr>
        <w:numPr>
          <w:ilvl w:val="255"/>
          <w:numId w:val="0"/>
        </w:numPr>
        <w:tabs>
          <w:tab w:val="left" w:pos="740"/>
        </w:tabs>
        <w:adjustRightInd w:val="0"/>
        <w:snapToGrid w:val="0"/>
        <w:spacing w:after="0" w:line="360" w:lineRule="auto"/>
        <w:rPr>
          <w:rFonts w:ascii="宋体" w:hAnsi="宋体"/>
          <w:iCs/>
          <w:sz w:val="24"/>
        </w:rPr>
      </w:pPr>
      <w:r>
        <w:rPr>
          <w:rFonts w:ascii="宋体" w:hAnsi="宋体" w:hint="eastAsia"/>
          <w:iCs/>
          <w:sz w:val="24"/>
        </w:rPr>
        <w:t xml:space="preserve">                </w:t>
      </w:r>
      <w:r>
        <w:rPr>
          <w:rFonts w:ascii="宋体" w:hAnsi="宋体" w:hint="eastAsia"/>
          <w:iCs/>
          <w:sz w:val="24"/>
        </w:rPr>
        <w:sym w:font="Wingdings" w:char="00A8"/>
      </w:r>
      <w:r>
        <w:rPr>
          <w:rFonts w:ascii="宋体" w:hAnsi="宋体" w:hint="eastAsia"/>
          <w:iCs/>
          <w:sz w:val="24"/>
        </w:rPr>
        <w:t xml:space="preserve">强制采购       </w:t>
      </w:r>
      <w:r>
        <w:rPr>
          <w:rFonts w:ascii="宋体" w:hAnsi="宋体" w:hint="eastAsia"/>
          <w:iCs/>
          <w:sz w:val="24"/>
        </w:rPr>
        <w:sym w:font="Wingdings" w:char="00A8"/>
      </w:r>
      <w:r>
        <w:rPr>
          <w:rFonts w:ascii="宋体" w:hAnsi="宋体" w:hint="eastAsia"/>
          <w:iCs/>
          <w:sz w:val="24"/>
        </w:rPr>
        <w:t xml:space="preserve">优先采购    </w:t>
      </w:r>
    </w:p>
    <w:p w14:paraId="6481AFE0" w14:textId="77777777" w:rsidR="00213323" w:rsidRDefault="005A66A6">
      <w:pPr>
        <w:pStyle w:val="AONormal"/>
        <w:spacing w:after="0" w:line="360" w:lineRule="auto"/>
        <w:ind w:firstLineChars="0" w:firstLine="420"/>
        <w:rPr>
          <w:rFonts w:ascii="宋体" w:eastAsia="宋体" w:hAnsi="宋体"/>
          <w:sz w:val="24"/>
          <w:szCs w:val="24"/>
        </w:rPr>
      </w:pPr>
      <w:r>
        <w:rPr>
          <w:rFonts w:ascii="宋体" w:eastAsia="宋体" w:hAnsi="宋体" w:cs="Times New Roman" w:hint="eastAsia"/>
          <w:kern w:val="2"/>
          <w:sz w:val="24"/>
          <w:szCs w:val="24"/>
        </w:rPr>
        <w:t xml:space="preserve">     </w:t>
      </w:r>
      <w:r>
        <w:rPr>
          <w:rFonts w:ascii="宋体" w:eastAsia="宋体" w:hAnsi="宋体" w:cs="Times New Roman" w:hint="eastAsia"/>
          <w:kern w:val="2"/>
          <w:sz w:val="24"/>
          <w:szCs w:val="24"/>
        </w:rPr>
        <w:sym w:font="Wingdings" w:char="00A8"/>
      </w:r>
      <w:proofErr w:type="gramStart"/>
      <w:r>
        <w:rPr>
          <w:rFonts w:ascii="宋体" w:eastAsia="宋体" w:hAnsi="宋体" w:cs="Times New Roman" w:hint="eastAsia"/>
          <w:kern w:val="2"/>
          <w:sz w:val="24"/>
          <w:szCs w:val="24"/>
        </w:rPr>
        <w:t>否</w:t>
      </w:r>
      <w:proofErr w:type="gramEnd"/>
    </w:p>
    <w:p w14:paraId="5E4510DF" w14:textId="77777777" w:rsidR="00213323" w:rsidRDefault="005A66A6">
      <w:pPr>
        <w:numPr>
          <w:ilvl w:val="255"/>
          <w:numId w:val="0"/>
        </w:numPr>
        <w:adjustRightInd w:val="0"/>
        <w:snapToGrid w:val="0"/>
        <w:spacing w:after="0" w:line="360" w:lineRule="auto"/>
        <w:rPr>
          <w:rFonts w:ascii="宋体" w:hAnsi="宋体"/>
          <w:sz w:val="24"/>
        </w:rPr>
      </w:pPr>
      <w:r>
        <w:rPr>
          <w:rFonts w:ascii="宋体" w:hAnsi="宋体" w:hint="eastAsia"/>
          <w:sz w:val="24"/>
        </w:rPr>
        <w:t xml:space="preserve">    （1</w:t>
      </w:r>
      <w:r>
        <w:rPr>
          <w:rFonts w:ascii="宋体" w:hAnsi="宋体"/>
          <w:sz w:val="24"/>
          <w:lang w:val="en"/>
        </w:rPr>
        <w:t>1</w:t>
      </w:r>
      <w:r>
        <w:rPr>
          <w:rFonts w:ascii="宋体" w:hAnsi="宋体" w:hint="eastAsia"/>
          <w:sz w:val="24"/>
        </w:rPr>
        <w:t>）涉及商品包装和快递包装的，是否参考《商品包装政府采购需求标准（试行）》、《快递包装政府采购需求标准（试行）》明确产品及相关快递服务的具体包装要求：</w:t>
      </w:r>
    </w:p>
    <w:p w14:paraId="1AA51574" w14:textId="77777777" w:rsidR="00213323" w:rsidRDefault="005A66A6">
      <w:pPr>
        <w:numPr>
          <w:ilvl w:val="255"/>
          <w:numId w:val="0"/>
        </w:numPr>
        <w:adjustRightInd w:val="0"/>
        <w:snapToGrid w:val="0"/>
        <w:spacing w:after="0" w:line="360" w:lineRule="auto"/>
        <w:ind w:firstLineChars="400" w:firstLine="960"/>
        <w:rPr>
          <w:rFonts w:ascii="宋体" w:hAnsi="宋体"/>
          <w:sz w:val="24"/>
        </w:rPr>
      </w:pPr>
      <w:r>
        <w:rPr>
          <w:rFonts w:ascii="宋体" w:hAnsi="宋体" w:hint="eastAsia"/>
          <w:sz w:val="24"/>
        </w:rPr>
        <w:sym w:font="Wingdings" w:char="00A8"/>
      </w:r>
      <w:r>
        <w:rPr>
          <w:rFonts w:ascii="宋体" w:hAnsi="宋体" w:hint="eastAsia"/>
          <w:sz w:val="24"/>
        </w:rPr>
        <w:t xml:space="preserve">是       </w:t>
      </w:r>
      <w:r>
        <w:rPr>
          <w:rFonts w:ascii="宋体" w:hAnsi="宋体" w:hint="eastAsia"/>
          <w:sz w:val="24"/>
        </w:rPr>
        <w:sym w:font="Wingdings" w:char="00A8"/>
      </w:r>
      <w:r>
        <w:rPr>
          <w:rFonts w:ascii="宋体" w:hAnsi="宋体" w:hint="eastAsia"/>
          <w:sz w:val="24"/>
        </w:rPr>
        <w:t xml:space="preserve">否      </w:t>
      </w:r>
      <w:r>
        <w:rPr>
          <w:rFonts w:ascii="宋体" w:hAnsi="宋体" w:hint="eastAsia"/>
          <w:sz w:val="24"/>
        </w:rPr>
        <w:sym w:font="Wingdings" w:char="00A8"/>
      </w:r>
      <w:r>
        <w:rPr>
          <w:rFonts w:ascii="宋体" w:hAnsi="宋体" w:hint="eastAsia"/>
          <w:sz w:val="24"/>
        </w:rPr>
        <w:t>不涉及</w:t>
      </w:r>
    </w:p>
    <w:p w14:paraId="4A34BFD5" w14:textId="77777777" w:rsidR="00213323" w:rsidRDefault="005A66A6">
      <w:pPr>
        <w:numPr>
          <w:ilvl w:val="0"/>
          <w:numId w:val="1"/>
        </w:numPr>
        <w:adjustRightInd w:val="0"/>
        <w:snapToGrid w:val="0"/>
        <w:spacing w:after="0" w:line="360" w:lineRule="auto"/>
        <w:ind w:firstLineChars="200" w:firstLine="482"/>
        <w:rPr>
          <w:rFonts w:ascii="宋体" w:hAnsi="宋体"/>
          <w:b/>
          <w:sz w:val="24"/>
        </w:rPr>
      </w:pPr>
      <w:r>
        <w:rPr>
          <w:rFonts w:ascii="宋体" w:hAnsi="宋体" w:hint="eastAsia"/>
          <w:b/>
          <w:sz w:val="24"/>
        </w:rPr>
        <w:t>合同金额</w:t>
      </w:r>
    </w:p>
    <w:p w14:paraId="64B02D29"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（1）合同金额小写：</w:t>
      </w:r>
      <w:r>
        <w:rPr>
          <w:rFonts w:ascii="宋体" w:hAnsi="宋体" w:hint="eastAsia"/>
          <w:sz w:val="24"/>
          <w:u w:val="single"/>
        </w:rPr>
        <w:t xml:space="preserve">                           </w:t>
      </w:r>
    </w:p>
    <w:p w14:paraId="55C1757B" w14:textId="77777777" w:rsidR="00213323" w:rsidRDefault="005A66A6">
      <w:pPr>
        <w:adjustRightInd w:val="0"/>
        <w:snapToGrid w:val="0"/>
        <w:spacing w:after="0" w:line="360" w:lineRule="auto"/>
        <w:rPr>
          <w:rFonts w:ascii="宋体" w:hAnsi="宋体"/>
          <w:sz w:val="24"/>
          <w:u w:val="single"/>
        </w:rPr>
      </w:pPr>
      <w:r>
        <w:rPr>
          <w:rFonts w:ascii="宋体" w:hAnsi="宋体" w:hint="eastAsia"/>
          <w:sz w:val="24"/>
        </w:rPr>
        <w:t xml:space="preserve">                 大写：</w:t>
      </w:r>
      <w:r>
        <w:rPr>
          <w:rFonts w:ascii="宋体" w:hAnsi="宋体" w:hint="eastAsia"/>
          <w:sz w:val="24"/>
          <w:u w:val="single"/>
        </w:rPr>
        <w:t xml:space="preserve">                           </w:t>
      </w:r>
    </w:p>
    <w:p w14:paraId="79C4C5A0" w14:textId="77777777" w:rsidR="00213323" w:rsidRDefault="005A66A6">
      <w:pPr>
        <w:adjustRightInd w:val="0"/>
        <w:snapToGrid w:val="0"/>
        <w:spacing w:after="0" w:line="360" w:lineRule="auto"/>
        <w:rPr>
          <w:rFonts w:ascii="宋体" w:hAnsi="宋体"/>
          <w:sz w:val="24"/>
        </w:rPr>
      </w:pPr>
      <w:r>
        <w:rPr>
          <w:rFonts w:ascii="宋体" w:hAnsi="宋体" w:hint="eastAsia"/>
          <w:sz w:val="24"/>
        </w:rPr>
        <w:t xml:space="preserve">         分包金额（如有）小写：</w:t>
      </w:r>
      <w:r>
        <w:rPr>
          <w:rFonts w:ascii="宋体" w:hAnsi="宋体" w:hint="eastAsia"/>
          <w:sz w:val="24"/>
          <w:u w:val="single"/>
        </w:rPr>
        <w:t xml:space="preserve">                   </w:t>
      </w:r>
    </w:p>
    <w:p w14:paraId="0CDE7214" w14:textId="77777777" w:rsidR="00213323" w:rsidRDefault="005A66A6">
      <w:pPr>
        <w:adjustRightInd w:val="0"/>
        <w:snapToGrid w:val="0"/>
        <w:spacing w:after="0" w:line="360" w:lineRule="auto"/>
        <w:rPr>
          <w:rFonts w:ascii="宋体" w:hAnsi="宋体"/>
          <w:sz w:val="24"/>
          <w:u w:val="single"/>
        </w:rPr>
      </w:pPr>
      <w:r>
        <w:rPr>
          <w:rFonts w:ascii="宋体" w:hAnsi="宋体" w:hint="eastAsia"/>
          <w:sz w:val="24"/>
        </w:rPr>
        <w:t xml:space="preserve">                         大写：</w:t>
      </w:r>
      <w:r>
        <w:rPr>
          <w:rFonts w:ascii="宋体" w:hAnsi="宋体" w:hint="eastAsia"/>
          <w:sz w:val="24"/>
          <w:u w:val="single"/>
        </w:rPr>
        <w:t xml:space="preserve">                       </w:t>
      </w:r>
    </w:p>
    <w:p w14:paraId="4CCB32EB" w14:textId="77777777" w:rsidR="00213323" w:rsidRDefault="005A66A6">
      <w:pPr>
        <w:adjustRightInd w:val="0"/>
        <w:snapToGrid w:val="0"/>
        <w:spacing w:after="0" w:line="360" w:lineRule="auto"/>
        <w:rPr>
          <w:rFonts w:ascii="宋体" w:hAnsi="宋体"/>
          <w:sz w:val="24"/>
        </w:rPr>
      </w:pPr>
      <w:r>
        <w:rPr>
          <w:rFonts w:ascii="宋体" w:hAnsi="宋体" w:hint="eastAsia"/>
          <w:sz w:val="24"/>
        </w:rPr>
        <w:t xml:space="preserve">    （注：固定单价合同应填写单价和最高限价）</w:t>
      </w:r>
    </w:p>
    <w:p w14:paraId="2A6D506B" w14:textId="77777777" w:rsidR="00213323" w:rsidRDefault="005A66A6">
      <w:pPr>
        <w:numPr>
          <w:ilvl w:val="255"/>
          <w:numId w:val="0"/>
        </w:numPr>
        <w:adjustRightInd w:val="0"/>
        <w:snapToGrid w:val="0"/>
        <w:spacing w:after="0" w:line="360" w:lineRule="auto"/>
        <w:rPr>
          <w:rFonts w:ascii="宋体" w:hAnsi="宋体"/>
          <w:sz w:val="24"/>
        </w:rPr>
      </w:pPr>
      <w:r>
        <w:rPr>
          <w:rFonts w:ascii="宋体" w:hAnsi="宋体" w:hint="eastAsia"/>
          <w:sz w:val="24"/>
        </w:rPr>
        <w:t xml:space="preserve">    （2）合同定价方式（采用组合定价方式的，</w:t>
      </w:r>
      <w:proofErr w:type="gramStart"/>
      <w:r>
        <w:rPr>
          <w:rFonts w:ascii="宋体" w:hAnsi="宋体" w:hint="eastAsia"/>
          <w:sz w:val="24"/>
        </w:rPr>
        <w:t>可以勾选多项</w:t>
      </w:r>
      <w:proofErr w:type="gramEnd"/>
      <w:r>
        <w:rPr>
          <w:rFonts w:ascii="宋体" w:hAnsi="宋体" w:hint="eastAsia"/>
          <w:sz w:val="24"/>
        </w:rPr>
        <w:t>）：</w:t>
      </w:r>
    </w:p>
    <w:p w14:paraId="3EB2D3B1"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iCs/>
          <w:sz w:val="24"/>
        </w:rPr>
        <w:t xml:space="preserve">  ■固定总价 </w:t>
      </w:r>
      <w:r>
        <w:rPr>
          <w:rFonts w:ascii="宋体" w:hAnsi="宋体" w:hint="eastAsia"/>
          <w:iCs/>
          <w:sz w:val="24"/>
        </w:rPr>
        <w:sym w:font="Wingdings" w:char="00A8"/>
      </w:r>
      <w:r>
        <w:rPr>
          <w:rFonts w:ascii="宋体" w:hAnsi="宋体" w:hint="eastAsia"/>
          <w:iCs/>
          <w:sz w:val="24"/>
        </w:rPr>
        <w:t xml:space="preserve">固定单价 </w:t>
      </w:r>
      <w:r>
        <w:rPr>
          <w:rFonts w:ascii="宋体" w:hAnsi="宋体" w:hint="eastAsia"/>
          <w:iCs/>
          <w:sz w:val="24"/>
        </w:rPr>
        <w:sym w:font="Wingdings" w:char="00A8"/>
      </w:r>
      <w:r>
        <w:rPr>
          <w:rFonts w:ascii="宋体" w:hAnsi="宋体" w:hint="eastAsia"/>
          <w:iCs/>
          <w:sz w:val="24"/>
        </w:rPr>
        <w:t xml:space="preserve">固定费率 </w:t>
      </w:r>
      <w:r>
        <w:rPr>
          <w:rFonts w:ascii="宋体" w:hAnsi="宋体" w:hint="eastAsia"/>
          <w:iCs/>
          <w:sz w:val="24"/>
        </w:rPr>
        <w:sym w:font="Wingdings" w:char="00A8"/>
      </w:r>
      <w:r>
        <w:rPr>
          <w:rFonts w:ascii="宋体" w:hAnsi="宋体" w:hint="eastAsia"/>
          <w:iCs/>
          <w:sz w:val="24"/>
        </w:rPr>
        <w:t xml:space="preserve">成本补偿 </w:t>
      </w:r>
      <w:r>
        <w:rPr>
          <w:rFonts w:ascii="宋体" w:hAnsi="宋体" w:hint="eastAsia"/>
          <w:iCs/>
          <w:sz w:val="24"/>
        </w:rPr>
        <w:sym w:font="Wingdings" w:char="00A8"/>
      </w:r>
      <w:r>
        <w:rPr>
          <w:rFonts w:ascii="宋体" w:hAnsi="宋体" w:hint="eastAsia"/>
          <w:iCs/>
          <w:sz w:val="24"/>
        </w:rPr>
        <w:t xml:space="preserve">绩效激励 </w:t>
      </w:r>
      <w:r>
        <w:rPr>
          <w:rFonts w:ascii="宋体" w:hAnsi="宋体" w:hint="eastAsia"/>
          <w:iCs/>
          <w:sz w:val="24"/>
        </w:rPr>
        <w:sym w:font="Wingdings" w:char="00A8"/>
      </w:r>
      <w:r>
        <w:rPr>
          <w:rFonts w:ascii="宋体" w:hAnsi="宋体" w:hint="eastAsia"/>
          <w:iCs/>
          <w:sz w:val="24"/>
        </w:rPr>
        <w:t>其他</w:t>
      </w:r>
      <w:r>
        <w:rPr>
          <w:rFonts w:ascii="宋体" w:hAnsi="宋体" w:hint="eastAsia"/>
          <w:sz w:val="24"/>
          <w:u w:val="single"/>
        </w:rPr>
        <w:t xml:space="preserve">       </w:t>
      </w:r>
    </w:p>
    <w:p w14:paraId="6D6FF754" w14:textId="77777777" w:rsidR="00213323" w:rsidRDefault="005A66A6">
      <w:pPr>
        <w:pStyle w:val="11"/>
        <w:spacing w:after="0" w:line="360" w:lineRule="auto"/>
        <w:ind w:firstLine="480"/>
        <w:rPr>
          <w:rFonts w:ascii="宋体" w:hAnsi="宋体"/>
          <w:sz w:val="24"/>
          <w:szCs w:val="24"/>
        </w:rPr>
      </w:pPr>
      <w:r>
        <w:rPr>
          <w:rFonts w:ascii="宋体" w:hAnsi="宋体" w:hint="eastAsia"/>
          <w:sz w:val="24"/>
          <w:szCs w:val="24"/>
        </w:rPr>
        <w:t>（3）付款方式（按项目</w:t>
      </w:r>
      <w:proofErr w:type="gramStart"/>
      <w:r>
        <w:rPr>
          <w:rFonts w:ascii="宋体" w:hAnsi="宋体" w:hint="eastAsia"/>
          <w:sz w:val="24"/>
          <w:szCs w:val="24"/>
        </w:rPr>
        <w:t>实际勾选填写</w:t>
      </w:r>
      <w:proofErr w:type="gramEnd"/>
      <w:r>
        <w:rPr>
          <w:rFonts w:ascii="宋体" w:hAnsi="宋体" w:hint="eastAsia"/>
          <w:sz w:val="24"/>
          <w:szCs w:val="24"/>
        </w:rPr>
        <w:t>）：</w:t>
      </w:r>
    </w:p>
    <w:p w14:paraId="7B703D09" w14:textId="77777777" w:rsidR="00213323" w:rsidRDefault="005A66A6">
      <w:pPr>
        <w:adjustRightInd w:val="0"/>
        <w:snapToGrid w:val="0"/>
        <w:spacing w:after="0" w:line="360" w:lineRule="auto"/>
        <w:ind w:firstLineChars="300" w:firstLine="720"/>
        <w:rPr>
          <w:rFonts w:ascii="宋体" w:hAnsi="宋体"/>
          <w:sz w:val="24"/>
        </w:rPr>
      </w:pPr>
      <w:r>
        <w:rPr>
          <w:rFonts w:ascii="宋体" w:hAnsi="宋体" w:hint="eastAsia"/>
          <w:sz w:val="24"/>
        </w:rPr>
        <w:sym w:font="Wingdings" w:char="00A8"/>
      </w:r>
      <w:r>
        <w:rPr>
          <w:rFonts w:ascii="宋体" w:hAnsi="宋体" w:hint="eastAsia"/>
          <w:sz w:val="24"/>
        </w:rPr>
        <w:t>第一类：</w:t>
      </w:r>
    </w:p>
    <w:p w14:paraId="1BE27549" w14:textId="77777777" w:rsidR="00213323" w:rsidRDefault="005A66A6">
      <w:pPr>
        <w:adjustRightInd w:val="0"/>
        <w:snapToGrid w:val="0"/>
        <w:spacing w:after="0" w:line="360" w:lineRule="auto"/>
        <w:ind w:firstLineChars="300" w:firstLine="720"/>
        <w:rPr>
          <w:rFonts w:ascii="宋体" w:hAnsi="宋体"/>
          <w:sz w:val="24"/>
          <w:u w:val="single"/>
        </w:rPr>
      </w:pPr>
      <w:r>
        <w:rPr>
          <w:rFonts w:ascii="宋体" w:hAnsi="宋体" w:hint="eastAsia"/>
          <w:sz w:val="24"/>
          <w:u w:val="single"/>
        </w:rPr>
        <w:t>①合同签订后甲方向乙方支付合同总价款的30%，即人民币             元。</w:t>
      </w:r>
    </w:p>
    <w:p w14:paraId="59BA4477" w14:textId="77777777" w:rsidR="00213323" w:rsidRDefault="005A66A6">
      <w:pPr>
        <w:adjustRightInd w:val="0"/>
        <w:snapToGrid w:val="0"/>
        <w:spacing w:after="0" w:line="360" w:lineRule="auto"/>
        <w:ind w:firstLineChars="300" w:firstLine="720"/>
        <w:rPr>
          <w:rFonts w:ascii="宋体" w:hAnsi="宋体"/>
          <w:sz w:val="24"/>
          <w:u w:val="single"/>
        </w:rPr>
      </w:pPr>
      <w:r>
        <w:rPr>
          <w:rFonts w:ascii="宋体" w:hAnsi="宋体" w:hint="eastAsia"/>
          <w:sz w:val="24"/>
          <w:u w:val="single"/>
        </w:rPr>
        <w:t>②乙方应在合同签订后的60日内，按甲方指定的方式向甲方缴纳合同总价10％的履约保证金。</w:t>
      </w:r>
    </w:p>
    <w:p w14:paraId="59E165FE" w14:textId="77777777" w:rsidR="00213323" w:rsidRDefault="005A66A6">
      <w:pPr>
        <w:adjustRightInd w:val="0"/>
        <w:snapToGrid w:val="0"/>
        <w:spacing w:after="0" w:line="360" w:lineRule="auto"/>
        <w:ind w:firstLineChars="300" w:firstLine="720"/>
        <w:rPr>
          <w:rFonts w:ascii="宋体" w:hAnsi="宋体"/>
          <w:sz w:val="24"/>
          <w:u w:val="single"/>
        </w:rPr>
      </w:pPr>
      <w:r>
        <w:rPr>
          <w:rFonts w:ascii="宋体" w:hAnsi="宋体" w:hint="eastAsia"/>
          <w:sz w:val="24"/>
          <w:u w:val="single"/>
        </w:rPr>
        <w:t>③在本合同规定的货物及相关服务交付并验收合格后，甲方向乙方支付本</w:t>
      </w:r>
      <w:r>
        <w:rPr>
          <w:rFonts w:ascii="宋体" w:hAnsi="宋体" w:hint="eastAsia"/>
          <w:sz w:val="24"/>
          <w:u w:val="single"/>
        </w:rPr>
        <w:lastRenderedPageBreak/>
        <w:t>合同总价款的70%，即人民币           元。</w:t>
      </w:r>
    </w:p>
    <w:p w14:paraId="3712962B" w14:textId="77777777" w:rsidR="00213323" w:rsidRDefault="005A66A6">
      <w:pPr>
        <w:snapToGrid w:val="0"/>
        <w:spacing w:after="0" w:line="360" w:lineRule="auto"/>
        <w:ind w:firstLineChars="300" w:firstLine="720"/>
        <w:rPr>
          <w:rFonts w:ascii="宋体" w:hAnsi="宋体"/>
          <w:sz w:val="24"/>
        </w:rPr>
      </w:pPr>
      <w:r>
        <w:rPr>
          <w:rFonts w:ascii="宋体" w:hAnsi="宋体" w:hint="eastAsia"/>
          <w:sz w:val="24"/>
        </w:rPr>
        <w:sym w:font="Wingdings" w:char="00A8"/>
      </w:r>
      <w:r>
        <w:rPr>
          <w:rFonts w:ascii="宋体" w:hAnsi="宋体" w:hint="eastAsia"/>
          <w:sz w:val="24"/>
        </w:rPr>
        <w:t>第二类：</w:t>
      </w:r>
    </w:p>
    <w:p w14:paraId="5F17C1BE" w14:textId="77777777" w:rsidR="00213323" w:rsidRDefault="005A66A6">
      <w:pPr>
        <w:snapToGrid w:val="0"/>
        <w:spacing w:after="0" w:line="360" w:lineRule="auto"/>
        <w:ind w:firstLineChars="300" w:firstLine="720"/>
        <w:rPr>
          <w:rFonts w:ascii="宋体" w:hAnsi="宋体"/>
          <w:sz w:val="24"/>
          <w:u w:val="single"/>
        </w:rPr>
      </w:pPr>
      <w:r>
        <w:rPr>
          <w:rFonts w:ascii="宋体" w:hAnsi="宋体" w:hint="eastAsia"/>
          <w:sz w:val="24"/>
          <w:u w:val="single"/>
        </w:rPr>
        <w:t>在本合同规定的货物及相关服务交付并验收合格后，根据甲方安排进度，甲方向乙方支付本合同总价款的100%，即人民币         元。</w:t>
      </w:r>
    </w:p>
    <w:p w14:paraId="2D7072DC" w14:textId="77777777" w:rsidR="00213323" w:rsidRDefault="005A66A6">
      <w:pPr>
        <w:snapToGrid w:val="0"/>
        <w:spacing w:after="0" w:line="360" w:lineRule="auto"/>
        <w:ind w:firstLineChars="300" w:firstLine="720"/>
        <w:rPr>
          <w:rFonts w:ascii="宋体" w:hAnsi="宋体"/>
          <w:sz w:val="24"/>
          <w:u w:val="single"/>
        </w:rPr>
      </w:pPr>
      <w:r>
        <w:rPr>
          <w:rFonts w:ascii="宋体" w:hAnsi="宋体" w:hint="eastAsia"/>
          <w:sz w:val="24"/>
          <w:u w:val="single"/>
        </w:rPr>
        <w:t>本合同需开具：☑增值税专用发票  □增值税普通发票</w:t>
      </w:r>
    </w:p>
    <w:p w14:paraId="4DF33DC9" w14:textId="77777777" w:rsidR="00213323" w:rsidRDefault="005A66A6">
      <w:pPr>
        <w:numPr>
          <w:ilvl w:val="0"/>
          <w:numId w:val="1"/>
        </w:numPr>
        <w:adjustRightInd w:val="0"/>
        <w:snapToGrid w:val="0"/>
        <w:spacing w:after="0" w:line="360" w:lineRule="auto"/>
        <w:ind w:firstLineChars="200" w:firstLine="482"/>
        <w:rPr>
          <w:rFonts w:ascii="宋体" w:hAnsi="宋体"/>
          <w:b/>
          <w:sz w:val="24"/>
          <w:u w:val="single"/>
        </w:rPr>
      </w:pPr>
      <w:r>
        <w:rPr>
          <w:rFonts w:ascii="宋体" w:hAnsi="宋体" w:hint="eastAsia"/>
          <w:b/>
          <w:sz w:val="24"/>
        </w:rPr>
        <w:t>合同履行</w:t>
      </w:r>
    </w:p>
    <w:p w14:paraId="07961606" w14:textId="77777777" w:rsidR="00213323" w:rsidRDefault="005A66A6">
      <w:pPr>
        <w:adjustRightInd w:val="0"/>
        <w:snapToGrid w:val="0"/>
        <w:spacing w:after="0" w:line="360" w:lineRule="auto"/>
        <w:ind w:firstLineChars="200" w:firstLine="480"/>
        <w:rPr>
          <w:rFonts w:ascii="宋体" w:hAnsi="宋体" w:cs="宋体"/>
          <w:sz w:val="24"/>
        </w:rPr>
      </w:pPr>
      <w:r>
        <w:rPr>
          <w:rFonts w:ascii="宋体" w:hAnsi="宋体" w:cs="宋体" w:hint="eastAsia"/>
          <w:sz w:val="24"/>
        </w:rPr>
        <w:t>（1）起始日期：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日，完成日期：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3D79B07" w14:textId="77777777" w:rsidR="00213323" w:rsidRDefault="005A66A6">
      <w:pPr>
        <w:adjustRightInd w:val="0"/>
        <w:snapToGrid w:val="0"/>
        <w:spacing w:after="0" w:line="360" w:lineRule="auto"/>
        <w:ind w:firstLineChars="200" w:firstLine="480"/>
        <w:rPr>
          <w:rFonts w:ascii="宋体" w:hAnsi="宋体" w:cs="宋体"/>
          <w:sz w:val="24"/>
          <w:u w:val="single"/>
        </w:rPr>
      </w:pPr>
      <w:r>
        <w:rPr>
          <w:rFonts w:ascii="宋体" w:hAnsi="宋体" w:cs="宋体" w:hint="eastAsia"/>
          <w:sz w:val="24"/>
        </w:rPr>
        <w:t>（2）履约地点</w:t>
      </w:r>
      <w:r>
        <w:rPr>
          <w:rFonts w:ascii="宋体" w:hAnsi="宋体" w:cs="宋体" w:hint="eastAsia"/>
          <w:bCs/>
          <w:sz w:val="24"/>
        </w:rPr>
        <w:t>：</w:t>
      </w:r>
      <w:r>
        <w:rPr>
          <w:rFonts w:ascii="宋体" w:hAnsi="宋体" w:cs="宋体" w:hint="eastAsia"/>
          <w:sz w:val="24"/>
          <w:u w:val="single"/>
        </w:rPr>
        <w:t xml:space="preserve">                             </w:t>
      </w:r>
    </w:p>
    <w:p w14:paraId="216333E3" w14:textId="77777777" w:rsidR="00213323" w:rsidRDefault="005A66A6">
      <w:pPr>
        <w:adjustRightInd w:val="0"/>
        <w:snapToGrid w:val="0"/>
        <w:spacing w:after="0" w:line="360" w:lineRule="auto"/>
        <w:ind w:firstLineChars="200" w:firstLine="480"/>
        <w:rPr>
          <w:rFonts w:ascii="宋体" w:hAnsi="宋体" w:cs="宋体"/>
          <w:sz w:val="24"/>
          <w:highlight w:val="yellow"/>
        </w:rPr>
      </w:pPr>
      <w:r>
        <w:rPr>
          <w:rFonts w:ascii="宋体" w:hAnsi="宋体" w:cs="宋体" w:hint="eastAsia"/>
          <w:bCs/>
          <w:sz w:val="24"/>
        </w:rPr>
        <w:t>（3）履约担保：</w:t>
      </w:r>
      <w:r>
        <w:rPr>
          <w:rFonts w:ascii="宋体" w:hAnsi="宋体" w:cs="宋体" w:hint="eastAsia"/>
          <w:sz w:val="24"/>
        </w:rPr>
        <w:t>是否收取履约保证金：</w:t>
      </w:r>
      <w:r>
        <w:rPr>
          <w:rFonts w:ascii="宋体" w:hAnsi="宋体" w:cs="宋体" w:hint="eastAsia"/>
          <w:sz w:val="24"/>
        </w:rPr>
        <w:sym w:font="Wingdings" w:char="00A8"/>
      </w:r>
      <w:r>
        <w:rPr>
          <w:rFonts w:ascii="宋体" w:hAnsi="宋体" w:cs="宋体" w:hint="eastAsia"/>
          <w:sz w:val="24"/>
        </w:rPr>
        <w:t xml:space="preserve">是    </w:t>
      </w:r>
      <w:r>
        <w:rPr>
          <w:rFonts w:ascii="宋体" w:hAnsi="宋体" w:cs="宋体" w:hint="eastAsia"/>
          <w:sz w:val="24"/>
        </w:rPr>
        <w:sym w:font="Wingdings" w:char="00A8"/>
      </w:r>
      <w:r>
        <w:rPr>
          <w:rFonts w:ascii="宋体" w:hAnsi="宋体" w:cs="宋体" w:hint="eastAsia"/>
          <w:sz w:val="24"/>
        </w:rPr>
        <w:t>否（</w:t>
      </w:r>
      <w:r>
        <w:rPr>
          <w:rFonts w:ascii="宋体" w:hAnsi="宋体" w:cs="宋体" w:hint="eastAsia"/>
          <w:sz w:val="24"/>
          <w:highlight w:val="yellow"/>
        </w:rPr>
        <w:t>根据合同约定的付款方式进行选择）</w:t>
      </w:r>
    </w:p>
    <w:p w14:paraId="75CA44DB" w14:textId="77777777" w:rsidR="00213323" w:rsidRDefault="005A66A6">
      <w:pPr>
        <w:pStyle w:val="AONormal"/>
        <w:spacing w:after="0" w:line="360" w:lineRule="auto"/>
        <w:ind w:firstLine="480"/>
        <w:rPr>
          <w:rFonts w:ascii="宋体" w:eastAsia="宋体" w:hAnsi="宋体" w:cs="宋体"/>
          <w:bCs/>
          <w:sz w:val="24"/>
          <w:szCs w:val="24"/>
          <w:u w:val="single"/>
        </w:rPr>
      </w:pPr>
      <w:r>
        <w:rPr>
          <w:rFonts w:ascii="宋体" w:eastAsia="宋体" w:hAnsi="宋体" w:cs="宋体" w:hint="eastAsia"/>
          <w:bCs/>
          <w:sz w:val="24"/>
          <w:szCs w:val="24"/>
        </w:rPr>
        <w:t xml:space="preserve">  </w:t>
      </w:r>
      <w:r>
        <w:rPr>
          <w:rFonts w:ascii="宋体" w:eastAsia="宋体" w:hAnsi="宋体" w:cs="宋体" w:hint="eastAsia"/>
          <w:sz w:val="24"/>
          <w:szCs w:val="24"/>
        </w:rPr>
        <w:t xml:space="preserve">  收取履约保证金形式：</w:t>
      </w:r>
      <w:r>
        <w:rPr>
          <w:rFonts w:ascii="宋体" w:eastAsia="宋体" w:hAnsi="宋体" w:cs="宋体" w:hint="eastAsia"/>
          <w:bCs/>
          <w:sz w:val="24"/>
          <w:szCs w:val="24"/>
          <w:highlight w:val="yellow"/>
          <w:u w:val="single"/>
        </w:rPr>
        <w:t>（如有）政府采购法律法规接受的支票、汇票、本票、网上银行支付或者金融机构、担保机构出具的保函等非现金形式。</w:t>
      </w:r>
    </w:p>
    <w:p w14:paraId="6BC08B01" w14:textId="77777777" w:rsidR="00213323" w:rsidRDefault="005A66A6">
      <w:pPr>
        <w:pStyle w:val="AONormal"/>
        <w:spacing w:after="0" w:line="360" w:lineRule="auto"/>
        <w:ind w:firstLine="480"/>
        <w:rPr>
          <w:rFonts w:ascii="宋体" w:eastAsia="宋体" w:hAnsi="宋体" w:cs="宋体"/>
          <w:sz w:val="24"/>
          <w:szCs w:val="24"/>
        </w:rPr>
      </w:pPr>
      <w:r>
        <w:rPr>
          <w:rFonts w:ascii="宋体" w:eastAsia="宋体" w:hAnsi="宋体" w:cs="宋体" w:hint="eastAsia"/>
          <w:sz w:val="24"/>
          <w:szCs w:val="24"/>
        </w:rPr>
        <w:t xml:space="preserve">    收取履约保证金金额：</w:t>
      </w:r>
      <w:r>
        <w:rPr>
          <w:rFonts w:ascii="宋体" w:eastAsia="宋体" w:hAnsi="宋体" w:cs="宋体" w:hint="eastAsia"/>
          <w:bCs/>
          <w:sz w:val="24"/>
          <w:szCs w:val="24"/>
          <w:u w:val="single"/>
        </w:rPr>
        <w:t xml:space="preserve">                            </w:t>
      </w:r>
    </w:p>
    <w:p w14:paraId="54A19288" w14:textId="77777777" w:rsidR="00213323" w:rsidRDefault="005A66A6">
      <w:pPr>
        <w:snapToGrid w:val="0"/>
        <w:spacing w:after="0" w:line="360" w:lineRule="auto"/>
        <w:ind w:firstLineChars="200" w:firstLine="480"/>
        <w:rPr>
          <w:rFonts w:ascii="宋体" w:hAnsi="宋体" w:cs="宋体"/>
          <w:sz w:val="24"/>
        </w:rPr>
      </w:pPr>
      <w:r>
        <w:rPr>
          <w:rFonts w:ascii="宋体" w:hAnsi="宋体" w:cs="宋体" w:hint="eastAsia"/>
          <w:bCs/>
          <w:sz w:val="24"/>
        </w:rPr>
        <w:t xml:space="preserve">    履约担保期限：</w:t>
      </w:r>
      <w:r>
        <w:rPr>
          <w:rFonts w:ascii="宋体" w:hAnsi="宋体" w:cs="宋体" w:hint="eastAsia"/>
          <w:bCs/>
          <w:sz w:val="24"/>
          <w:u w:val="single"/>
        </w:rPr>
        <w:t xml:space="preserve">  项目验收通过后，若乙方履行了合同所规定的各项责任，质量保证条款得以实现，则甲方无息全额退还乙方履约保证金。如果乙方未能按合同规定履行其责任和义务，甲方有权从履约保证金中取得补偿。                                </w:t>
      </w:r>
    </w:p>
    <w:p w14:paraId="557F5E45" w14:textId="77777777" w:rsidR="00213323" w:rsidRDefault="005A66A6">
      <w:pPr>
        <w:adjustRightInd w:val="0"/>
        <w:snapToGrid w:val="0"/>
        <w:spacing w:after="0" w:line="360" w:lineRule="auto"/>
        <w:ind w:firstLineChars="200" w:firstLine="480"/>
        <w:rPr>
          <w:rFonts w:ascii="宋体" w:hAnsi="宋体" w:cs="宋体"/>
          <w:bCs/>
          <w:sz w:val="24"/>
        </w:rPr>
      </w:pPr>
      <w:r>
        <w:rPr>
          <w:rFonts w:ascii="宋体" w:hAnsi="宋体" w:cs="宋体" w:hint="eastAsia"/>
          <w:bCs/>
          <w:sz w:val="24"/>
        </w:rPr>
        <w:t>（4）分期履行要求：</w:t>
      </w:r>
      <w:r>
        <w:rPr>
          <w:rFonts w:ascii="宋体" w:hAnsi="宋体" w:cs="宋体" w:hint="eastAsia"/>
          <w:bCs/>
          <w:sz w:val="24"/>
          <w:u w:val="single"/>
        </w:rPr>
        <w:t xml:space="preserve">                                 </w:t>
      </w:r>
    </w:p>
    <w:p w14:paraId="1250685E" w14:textId="77777777" w:rsidR="00213323" w:rsidRDefault="005A66A6">
      <w:pPr>
        <w:adjustRightInd w:val="0"/>
        <w:snapToGrid w:val="0"/>
        <w:spacing w:after="0" w:line="360" w:lineRule="auto"/>
        <w:ind w:firstLineChars="200" w:firstLine="480"/>
        <w:rPr>
          <w:rFonts w:ascii="宋体" w:hAnsi="宋体" w:cs="宋体"/>
          <w:sz w:val="24"/>
          <w:u w:val="single"/>
        </w:rPr>
      </w:pPr>
      <w:r>
        <w:rPr>
          <w:rFonts w:ascii="宋体" w:hAnsi="宋体" w:cs="宋体" w:hint="eastAsia"/>
          <w:bCs/>
          <w:sz w:val="24"/>
        </w:rPr>
        <w:t>（5）风险处置措施和替代方案：</w:t>
      </w:r>
      <w:r>
        <w:rPr>
          <w:rFonts w:ascii="宋体" w:hAnsi="宋体" w:cs="宋体" w:hint="eastAsia"/>
          <w:color w:val="0000FF"/>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sz w:val="24"/>
          <w:u w:val="single"/>
        </w:rPr>
        <w:t xml:space="preserve">        </w:t>
      </w:r>
    </w:p>
    <w:p w14:paraId="31C095D2" w14:textId="77777777" w:rsidR="00213323" w:rsidRDefault="005A66A6">
      <w:pPr>
        <w:numPr>
          <w:ilvl w:val="0"/>
          <w:numId w:val="1"/>
        </w:numPr>
        <w:adjustRightInd w:val="0"/>
        <w:snapToGrid w:val="0"/>
        <w:spacing w:after="0" w:line="360" w:lineRule="auto"/>
        <w:ind w:firstLineChars="200" w:firstLine="482"/>
        <w:rPr>
          <w:rFonts w:ascii="宋体" w:hAnsi="宋体"/>
          <w:b/>
          <w:sz w:val="24"/>
        </w:rPr>
      </w:pPr>
      <w:r>
        <w:rPr>
          <w:rFonts w:ascii="宋体" w:hAnsi="宋体" w:hint="eastAsia"/>
          <w:b/>
          <w:sz w:val="24"/>
        </w:rPr>
        <w:t>合同验收</w:t>
      </w:r>
    </w:p>
    <w:p w14:paraId="4440718E" w14:textId="77777777" w:rsidR="00213323" w:rsidRDefault="005A66A6">
      <w:pPr>
        <w:numPr>
          <w:ilvl w:val="0"/>
          <w:numId w:val="2"/>
        </w:numPr>
        <w:adjustRightInd w:val="0"/>
        <w:snapToGrid w:val="0"/>
        <w:spacing w:after="0" w:line="360" w:lineRule="auto"/>
        <w:ind w:firstLineChars="200" w:firstLine="480"/>
        <w:rPr>
          <w:rFonts w:ascii="宋体" w:hAnsi="宋体"/>
          <w:bCs/>
          <w:sz w:val="24"/>
        </w:rPr>
      </w:pPr>
      <w:r>
        <w:rPr>
          <w:rFonts w:ascii="宋体" w:hAnsi="宋体" w:hint="eastAsia"/>
          <w:bCs/>
          <w:sz w:val="24"/>
        </w:rPr>
        <w:t>验收组织方式：</w:t>
      </w:r>
      <w:r>
        <w:rPr>
          <w:rFonts w:ascii="宋体" w:hAnsi="宋体" w:cs="宋体" w:hint="eastAsia"/>
          <w:sz w:val="24"/>
        </w:rPr>
        <w:sym w:font="Wingdings" w:char="00FE"/>
      </w:r>
      <w:r>
        <w:rPr>
          <w:rFonts w:ascii="宋体" w:hAnsi="宋体" w:hint="eastAsia"/>
          <w:bCs/>
          <w:sz w:val="24"/>
        </w:rPr>
        <w:t xml:space="preserve">自行组织 </w:t>
      </w:r>
      <w:r>
        <w:rPr>
          <w:rFonts w:ascii="宋体" w:hAnsi="宋体" w:cs="宋体" w:hint="eastAsia"/>
          <w:sz w:val="24"/>
        </w:rPr>
        <w:sym w:font="Wingdings" w:char="00A8"/>
      </w:r>
      <w:r>
        <w:rPr>
          <w:rFonts w:ascii="宋体" w:hAnsi="宋体" w:hint="eastAsia"/>
          <w:bCs/>
          <w:sz w:val="24"/>
        </w:rPr>
        <w:t>委托第三方组织</w:t>
      </w:r>
    </w:p>
    <w:p w14:paraId="77512D5F" w14:textId="77777777" w:rsidR="00213323" w:rsidRDefault="005A66A6">
      <w:pPr>
        <w:adjustRightInd w:val="0"/>
        <w:snapToGrid w:val="0"/>
        <w:spacing w:after="0" w:line="360" w:lineRule="auto"/>
        <w:rPr>
          <w:rFonts w:ascii="宋体" w:hAnsi="宋体"/>
          <w:bCs/>
          <w:sz w:val="24"/>
        </w:rPr>
      </w:pPr>
      <w:r>
        <w:rPr>
          <w:rFonts w:ascii="宋体" w:hAnsi="宋体" w:hint="eastAsia"/>
          <w:bCs/>
          <w:sz w:val="24"/>
        </w:rPr>
        <w:t xml:space="preserve">         验收主体：</w:t>
      </w:r>
      <w:r>
        <w:rPr>
          <w:rFonts w:ascii="宋体" w:hAnsi="宋体" w:hint="eastAsia"/>
          <w:bCs/>
          <w:sz w:val="24"/>
          <w:u w:val="single"/>
        </w:rPr>
        <w:t xml:space="preserve"> 北京交通大学                 </w:t>
      </w:r>
    </w:p>
    <w:p w14:paraId="00469F16" w14:textId="77777777" w:rsidR="00213323" w:rsidRDefault="005A66A6">
      <w:pPr>
        <w:adjustRightInd w:val="0"/>
        <w:snapToGrid w:val="0"/>
        <w:spacing w:after="0" w:line="360" w:lineRule="auto"/>
        <w:rPr>
          <w:rFonts w:ascii="宋体" w:hAnsi="宋体"/>
          <w:bCs/>
          <w:sz w:val="24"/>
        </w:rPr>
      </w:pPr>
      <w:r>
        <w:rPr>
          <w:rFonts w:ascii="宋体" w:hAnsi="宋体" w:hint="eastAsia"/>
          <w:bCs/>
          <w:sz w:val="24"/>
        </w:rPr>
        <w:t xml:space="preserve">        是否邀请本项目的其他供应商参加验收：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3051AEFD" w14:textId="77777777" w:rsidR="00213323" w:rsidRDefault="005A66A6">
      <w:pPr>
        <w:adjustRightInd w:val="0"/>
        <w:snapToGrid w:val="0"/>
        <w:spacing w:after="0" w:line="360" w:lineRule="auto"/>
        <w:ind w:firstLineChars="400" w:firstLine="960"/>
        <w:rPr>
          <w:rFonts w:ascii="宋体" w:hAnsi="宋体"/>
          <w:bCs/>
          <w:sz w:val="24"/>
        </w:rPr>
      </w:pPr>
      <w:r>
        <w:rPr>
          <w:rFonts w:ascii="宋体" w:hAnsi="宋体" w:hint="eastAsia"/>
          <w:bCs/>
          <w:sz w:val="24"/>
        </w:rPr>
        <w:t>是否邀请专家参加验收：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A8"/>
      </w:r>
      <w:r>
        <w:rPr>
          <w:rFonts w:ascii="宋体" w:hAnsi="宋体" w:hint="eastAsia"/>
          <w:bCs/>
          <w:sz w:val="24"/>
        </w:rPr>
        <w:t>否（仪器设备单价大于等于10万的，需用户单位组织验收并填写验收报告）</w:t>
      </w:r>
    </w:p>
    <w:p w14:paraId="48B2E8E4" w14:textId="77777777" w:rsidR="00213323" w:rsidRDefault="005A66A6">
      <w:pPr>
        <w:adjustRightInd w:val="0"/>
        <w:snapToGrid w:val="0"/>
        <w:spacing w:after="0" w:line="360" w:lineRule="auto"/>
        <w:ind w:firstLineChars="400" w:firstLine="960"/>
        <w:rPr>
          <w:rFonts w:ascii="宋体" w:hAnsi="宋体"/>
          <w:bCs/>
          <w:sz w:val="24"/>
        </w:rPr>
      </w:pPr>
      <w:r>
        <w:rPr>
          <w:rFonts w:ascii="宋体" w:hAnsi="宋体" w:hint="eastAsia"/>
          <w:bCs/>
          <w:sz w:val="24"/>
        </w:rPr>
        <w:t>是否邀请服务对象参加验收：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FE"/>
      </w:r>
      <w:r>
        <w:rPr>
          <w:rFonts w:ascii="宋体" w:hAnsi="宋体" w:hint="eastAsia"/>
          <w:bCs/>
          <w:sz w:val="24"/>
        </w:rPr>
        <w:t>否</w:t>
      </w:r>
    </w:p>
    <w:p w14:paraId="129D57E9" w14:textId="77777777" w:rsidR="00213323" w:rsidRDefault="005A66A6">
      <w:pPr>
        <w:adjustRightInd w:val="0"/>
        <w:snapToGrid w:val="0"/>
        <w:spacing w:after="0" w:line="360" w:lineRule="auto"/>
        <w:ind w:firstLineChars="400" w:firstLine="960"/>
        <w:rPr>
          <w:rFonts w:ascii="宋体" w:hAnsi="宋体"/>
          <w:bCs/>
          <w:sz w:val="24"/>
        </w:rPr>
      </w:pPr>
      <w:r>
        <w:rPr>
          <w:rFonts w:ascii="宋体" w:hAnsi="宋体" w:hint="eastAsia"/>
          <w:bCs/>
          <w:sz w:val="24"/>
        </w:rPr>
        <w:t>是否邀请第三方检测机构参加验收：</w:t>
      </w:r>
      <w:r>
        <w:rPr>
          <w:rFonts w:ascii="宋体" w:hAnsi="宋体" w:cs="宋体" w:hint="eastAsia"/>
          <w:sz w:val="24"/>
        </w:rPr>
        <w:sym w:font="Wingdings" w:char="00A8"/>
      </w:r>
      <w:r>
        <w:rPr>
          <w:rFonts w:ascii="宋体" w:hAnsi="宋体" w:hint="eastAsia"/>
          <w:bCs/>
          <w:sz w:val="24"/>
        </w:rPr>
        <w:t xml:space="preserve">是  </w:t>
      </w:r>
      <w:r>
        <w:rPr>
          <w:rFonts w:ascii="宋体" w:hAnsi="宋体" w:cs="宋体" w:hint="eastAsia"/>
          <w:sz w:val="24"/>
        </w:rPr>
        <w:sym w:font="Wingdings" w:char="00FE"/>
      </w:r>
      <w:r>
        <w:rPr>
          <w:rFonts w:ascii="宋体" w:hAnsi="宋体" w:hint="eastAsia"/>
          <w:bCs/>
          <w:sz w:val="24"/>
        </w:rPr>
        <w:t>否</w:t>
      </w:r>
    </w:p>
    <w:p w14:paraId="39423A65" w14:textId="77777777" w:rsidR="00213323" w:rsidRDefault="005A66A6">
      <w:pPr>
        <w:adjustRightInd w:val="0"/>
        <w:snapToGrid w:val="0"/>
        <w:spacing w:after="0" w:line="360" w:lineRule="auto"/>
        <w:ind w:firstLineChars="400" w:firstLine="960"/>
        <w:rPr>
          <w:rFonts w:ascii="宋体" w:hAnsi="宋体"/>
          <w:bCs/>
          <w:sz w:val="24"/>
        </w:rPr>
      </w:pPr>
      <w:r>
        <w:rPr>
          <w:rFonts w:ascii="宋体" w:hAnsi="宋体" w:hint="eastAsia"/>
          <w:bCs/>
          <w:sz w:val="24"/>
        </w:rPr>
        <w:t>是否进行抽查检测：</w:t>
      </w:r>
      <w:r>
        <w:rPr>
          <w:rFonts w:ascii="宋体" w:hAnsi="宋体" w:cs="宋体" w:hint="eastAsia"/>
          <w:sz w:val="24"/>
        </w:rPr>
        <w:sym w:font="Wingdings" w:char="00A8"/>
      </w:r>
      <w:r>
        <w:rPr>
          <w:rFonts w:ascii="宋体" w:hAnsi="宋体" w:hint="eastAsia"/>
          <w:bCs/>
          <w:sz w:val="24"/>
        </w:rPr>
        <w:t>是，抽查比例：</w:t>
      </w:r>
      <w:r>
        <w:rPr>
          <w:rFonts w:ascii="宋体" w:hAnsi="宋体" w:hint="eastAsia"/>
          <w:bCs/>
          <w:sz w:val="24"/>
          <w:u w:val="single"/>
        </w:rPr>
        <w:t xml:space="preserve">        </w:t>
      </w:r>
      <w:r>
        <w:rPr>
          <w:rFonts w:ascii="宋体" w:hAnsi="宋体" w:hint="eastAsia"/>
          <w:bCs/>
          <w:sz w:val="24"/>
        </w:rPr>
        <w:t xml:space="preserve"> </w:t>
      </w:r>
      <w:r>
        <w:rPr>
          <w:rFonts w:ascii="宋体" w:hAnsi="宋体" w:cs="宋体" w:hint="eastAsia"/>
          <w:sz w:val="24"/>
        </w:rPr>
        <w:sym w:font="Wingdings" w:char="00FE"/>
      </w:r>
      <w:proofErr w:type="gramStart"/>
      <w:r>
        <w:rPr>
          <w:rFonts w:ascii="宋体" w:hAnsi="宋体" w:hint="eastAsia"/>
          <w:bCs/>
          <w:sz w:val="24"/>
        </w:rPr>
        <w:t>否</w:t>
      </w:r>
      <w:proofErr w:type="gramEnd"/>
    </w:p>
    <w:p w14:paraId="3CC709BC" w14:textId="77777777" w:rsidR="00213323" w:rsidRDefault="005A66A6">
      <w:pPr>
        <w:adjustRightInd w:val="0"/>
        <w:snapToGrid w:val="0"/>
        <w:spacing w:after="0" w:line="360" w:lineRule="auto"/>
        <w:ind w:firstLineChars="400" w:firstLine="960"/>
        <w:rPr>
          <w:rFonts w:ascii="宋体" w:hAnsi="宋体"/>
          <w:bCs/>
          <w:sz w:val="24"/>
          <w:u w:val="single"/>
        </w:rPr>
      </w:pPr>
      <w:r>
        <w:rPr>
          <w:rFonts w:ascii="宋体" w:hAnsi="宋体" w:hint="eastAsia"/>
          <w:bCs/>
          <w:sz w:val="24"/>
        </w:rPr>
        <w:t>是否存在破坏性检测：</w:t>
      </w:r>
      <w:r>
        <w:rPr>
          <w:rFonts w:ascii="宋体" w:hAnsi="宋体" w:cs="宋体" w:hint="eastAsia"/>
          <w:sz w:val="24"/>
        </w:rPr>
        <w:sym w:font="Wingdings" w:char="00A8"/>
      </w:r>
      <w:r>
        <w:rPr>
          <w:rFonts w:ascii="宋体" w:hAnsi="宋体" w:hint="eastAsia"/>
          <w:bCs/>
          <w:sz w:val="24"/>
        </w:rPr>
        <w:t>是，</w:t>
      </w:r>
      <w:r>
        <w:rPr>
          <w:rFonts w:ascii="宋体" w:hAnsi="宋体" w:hint="eastAsia"/>
          <w:bCs/>
          <w:sz w:val="24"/>
          <w:u w:val="single"/>
        </w:rPr>
        <w:t>（应明确对被破坏的检测产品的处理方式）</w:t>
      </w:r>
    </w:p>
    <w:p w14:paraId="3ACD515B" w14:textId="77777777" w:rsidR="00213323" w:rsidRDefault="005A66A6">
      <w:pPr>
        <w:adjustRightInd w:val="0"/>
        <w:snapToGrid w:val="0"/>
        <w:spacing w:after="0" w:line="360" w:lineRule="auto"/>
        <w:ind w:firstLineChars="400" w:firstLine="960"/>
        <w:rPr>
          <w:rFonts w:ascii="宋体" w:hAnsi="宋体"/>
          <w:bCs/>
          <w:sz w:val="24"/>
        </w:rPr>
      </w:pPr>
      <w:r>
        <w:rPr>
          <w:rFonts w:ascii="宋体" w:hAnsi="宋体" w:hint="eastAsia"/>
          <w:bCs/>
          <w:sz w:val="24"/>
        </w:rPr>
        <w:t xml:space="preserve">                    </w:t>
      </w:r>
      <w:r>
        <w:rPr>
          <w:rFonts w:ascii="宋体" w:hAnsi="宋体" w:cs="宋体" w:hint="eastAsia"/>
          <w:sz w:val="24"/>
        </w:rPr>
        <w:sym w:font="Wingdings" w:char="00FE"/>
      </w:r>
      <w:proofErr w:type="gramStart"/>
      <w:r>
        <w:rPr>
          <w:rFonts w:ascii="宋体" w:hAnsi="宋体" w:hint="eastAsia"/>
          <w:bCs/>
          <w:sz w:val="24"/>
        </w:rPr>
        <w:t>否</w:t>
      </w:r>
      <w:proofErr w:type="gramEnd"/>
    </w:p>
    <w:p w14:paraId="71B6E4A6" w14:textId="77777777" w:rsidR="00213323" w:rsidRDefault="005A66A6">
      <w:pPr>
        <w:adjustRightInd w:val="0"/>
        <w:snapToGrid w:val="0"/>
        <w:spacing w:after="0" w:line="360" w:lineRule="auto"/>
        <w:ind w:firstLineChars="400" w:firstLine="960"/>
        <w:rPr>
          <w:rFonts w:ascii="宋体" w:hAnsi="宋体"/>
          <w:bCs/>
          <w:sz w:val="24"/>
          <w:u w:val="single"/>
        </w:rPr>
      </w:pPr>
      <w:r>
        <w:rPr>
          <w:rFonts w:ascii="宋体" w:hAnsi="宋体" w:hint="eastAsia"/>
          <w:bCs/>
          <w:sz w:val="24"/>
        </w:rPr>
        <w:lastRenderedPageBreak/>
        <w:t>验收组织的其他事项：</w:t>
      </w:r>
      <w:r>
        <w:rPr>
          <w:rFonts w:ascii="宋体" w:hAnsi="宋体" w:hint="eastAsia"/>
          <w:bCs/>
          <w:sz w:val="24"/>
          <w:u w:val="single"/>
        </w:rPr>
        <w:t xml:space="preserve">                </w:t>
      </w:r>
    </w:p>
    <w:p w14:paraId="106EB748" w14:textId="77777777" w:rsidR="00213323" w:rsidRDefault="005A66A6">
      <w:pPr>
        <w:adjustRightInd w:val="0"/>
        <w:snapToGrid w:val="0"/>
        <w:spacing w:after="0" w:line="360" w:lineRule="auto"/>
        <w:ind w:firstLineChars="200" w:firstLine="480"/>
        <w:rPr>
          <w:rFonts w:ascii="宋体" w:hAnsi="宋体"/>
          <w:bCs/>
          <w:sz w:val="24"/>
          <w:u w:val="single"/>
        </w:rPr>
      </w:pPr>
      <w:r>
        <w:rPr>
          <w:rFonts w:ascii="宋体" w:hAnsi="宋体" w:hint="eastAsia"/>
          <w:bCs/>
          <w:sz w:val="24"/>
        </w:rPr>
        <w:t>（2）履约验收时间：</w:t>
      </w:r>
      <w:r>
        <w:rPr>
          <w:rFonts w:ascii="宋体" w:hAnsi="宋体" w:hint="eastAsia"/>
          <w:bCs/>
          <w:sz w:val="24"/>
          <w:u w:val="single"/>
        </w:rPr>
        <w:t xml:space="preserve">（计划于何时验收/供应商提出验收申请之日起   日内组织验收） </w:t>
      </w:r>
    </w:p>
    <w:p w14:paraId="027A0C1E" w14:textId="77777777" w:rsidR="00213323" w:rsidRDefault="005A66A6">
      <w:pPr>
        <w:adjustRightInd w:val="0"/>
        <w:snapToGrid w:val="0"/>
        <w:spacing w:after="0" w:line="360" w:lineRule="auto"/>
        <w:ind w:firstLineChars="200" w:firstLine="480"/>
        <w:rPr>
          <w:rFonts w:ascii="宋体" w:hAnsi="宋体"/>
          <w:bCs/>
          <w:sz w:val="24"/>
        </w:rPr>
      </w:pPr>
      <w:r>
        <w:rPr>
          <w:rFonts w:ascii="宋体" w:hAnsi="宋体" w:hint="eastAsia"/>
          <w:bCs/>
          <w:sz w:val="24"/>
        </w:rPr>
        <w:t>（3）履约验收方式：</w:t>
      </w:r>
      <w:r>
        <w:rPr>
          <w:rFonts w:ascii="宋体" w:hAnsi="宋体" w:cs="宋体" w:hint="eastAsia"/>
          <w:sz w:val="24"/>
        </w:rPr>
        <w:sym w:font="Wingdings" w:char="00FE"/>
      </w:r>
      <w:r>
        <w:rPr>
          <w:rFonts w:ascii="宋体" w:hAnsi="宋体" w:hint="eastAsia"/>
          <w:bCs/>
          <w:sz w:val="24"/>
        </w:rPr>
        <w:t xml:space="preserve">一次性验收         </w:t>
      </w:r>
    </w:p>
    <w:p w14:paraId="1F2F8EE7" w14:textId="77777777" w:rsidR="00213323" w:rsidRDefault="005A66A6">
      <w:pPr>
        <w:adjustRightInd w:val="0"/>
        <w:snapToGrid w:val="0"/>
        <w:spacing w:after="0" w:line="360" w:lineRule="auto"/>
        <w:rPr>
          <w:rFonts w:ascii="宋体" w:hAnsi="宋体"/>
          <w:bCs/>
          <w:sz w:val="24"/>
        </w:rPr>
      </w:pPr>
      <w:r>
        <w:rPr>
          <w:rFonts w:ascii="宋体" w:hAnsi="宋体" w:hint="eastAsia"/>
          <w:bCs/>
          <w:sz w:val="24"/>
        </w:rPr>
        <w:t xml:space="preserve">                       </w:t>
      </w:r>
      <w:r>
        <w:rPr>
          <w:rFonts w:ascii="宋体" w:hAnsi="宋体" w:cs="宋体" w:hint="eastAsia"/>
          <w:sz w:val="24"/>
        </w:rPr>
        <w:sym w:font="Wingdings" w:char="00A8"/>
      </w:r>
      <w:r>
        <w:rPr>
          <w:rFonts w:ascii="宋体" w:hAnsi="宋体" w:hint="eastAsia"/>
          <w:bCs/>
          <w:sz w:val="24"/>
        </w:rPr>
        <w:t>分期/分项验收：</w:t>
      </w:r>
      <w:r>
        <w:rPr>
          <w:rFonts w:ascii="宋体" w:hAnsi="宋体" w:hint="eastAsia"/>
          <w:bCs/>
          <w:sz w:val="24"/>
          <w:u w:val="single"/>
        </w:rPr>
        <w:t xml:space="preserve"> （应明确分期</w:t>
      </w:r>
      <w:r>
        <w:rPr>
          <w:rFonts w:ascii="宋体" w:hAnsi="宋体"/>
          <w:bCs/>
          <w:sz w:val="24"/>
          <w:u w:val="single"/>
          <w:lang w:val="en"/>
        </w:rPr>
        <w:t>/</w:t>
      </w:r>
      <w:r>
        <w:rPr>
          <w:rFonts w:ascii="宋体" w:hAnsi="宋体" w:hint="eastAsia"/>
          <w:bCs/>
          <w:sz w:val="24"/>
          <w:u w:val="single"/>
          <w:lang w:val="en"/>
        </w:rPr>
        <w:t>分项验收的工作安排</w:t>
      </w:r>
      <w:r>
        <w:rPr>
          <w:rFonts w:ascii="宋体" w:hAnsi="宋体" w:hint="eastAsia"/>
          <w:bCs/>
          <w:sz w:val="24"/>
          <w:u w:val="single"/>
        </w:rPr>
        <w:t xml:space="preserve">） </w:t>
      </w:r>
    </w:p>
    <w:p w14:paraId="7E89E9A4" w14:textId="77777777" w:rsidR="00213323" w:rsidRDefault="005A66A6">
      <w:pPr>
        <w:adjustRightInd w:val="0"/>
        <w:snapToGrid w:val="0"/>
        <w:spacing w:after="0" w:line="360" w:lineRule="auto"/>
        <w:ind w:firstLineChars="200" w:firstLine="480"/>
        <w:rPr>
          <w:rFonts w:ascii="宋体" w:hAnsi="宋体"/>
          <w:bCs/>
          <w:sz w:val="24"/>
        </w:rPr>
      </w:pPr>
      <w:r>
        <w:rPr>
          <w:rFonts w:ascii="宋体" w:hAnsi="宋体" w:hint="eastAsia"/>
          <w:bCs/>
          <w:sz w:val="24"/>
        </w:rPr>
        <w:t>（4）履约验收程序：</w:t>
      </w:r>
      <w:r>
        <w:rPr>
          <w:rFonts w:ascii="宋体" w:hAnsi="宋体" w:hint="eastAsia"/>
          <w:bCs/>
          <w:sz w:val="24"/>
          <w:u w:val="single"/>
        </w:rPr>
        <w:t xml:space="preserve">  按照甲方验收管理要求开展                                       </w:t>
      </w:r>
    </w:p>
    <w:p w14:paraId="0BD5327D" w14:textId="77777777" w:rsidR="00213323" w:rsidRDefault="005A66A6">
      <w:pPr>
        <w:adjustRightInd w:val="0"/>
        <w:snapToGrid w:val="0"/>
        <w:spacing w:after="0" w:line="360" w:lineRule="auto"/>
        <w:ind w:firstLineChars="200" w:firstLine="480"/>
        <w:rPr>
          <w:rFonts w:ascii="宋体" w:hAnsi="宋体"/>
          <w:bCs/>
          <w:sz w:val="24"/>
          <w:u w:val="single"/>
        </w:rPr>
      </w:pPr>
      <w:r>
        <w:rPr>
          <w:rFonts w:ascii="宋体" w:hAnsi="宋体" w:hint="eastAsia"/>
          <w:bCs/>
          <w:sz w:val="24"/>
        </w:rPr>
        <w:t>（5）履约验收的内容：</w:t>
      </w:r>
      <w:r>
        <w:rPr>
          <w:rFonts w:ascii="宋体" w:hAnsi="宋体" w:hint="eastAsia"/>
          <w:bCs/>
          <w:sz w:val="24"/>
          <w:u w:val="single"/>
        </w:rPr>
        <w:t xml:space="preserve"> （应当包括每一项技术和商务要求的履约情况，特别是落实政府采购扶持中小企业，支持绿色发展和乡村振兴等政策情况） </w:t>
      </w:r>
    </w:p>
    <w:p w14:paraId="0CFEAD45" w14:textId="77777777" w:rsidR="00213323" w:rsidRDefault="005A66A6">
      <w:pPr>
        <w:adjustRightInd w:val="0"/>
        <w:snapToGrid w:val="0"/>
        <w:spacing w:after="0" w:line="360" w:lineRule="auto"/>
        <w:ind w:firstLineChars="200" w:firstLine="480"/>
        <w:rPr>
          <w:rFonts w:ascii="宋体" w:hAnsi="宋体"/>
          <w:bCs/>
          <w:sz w:val="24"/>
          <w:u w:val="single"/>
        </w:rPr>
      </w:pPr>
      <w:r>
        <w:rPr>
          <w:rFonts w:ascii="宋体" w:hAnsi="宋体" w:hint="eastAsia"/>
          <w:bCs/>
          <w:sz w:val="24"/>
        </w:rPr>
        <w:t>（6）履约验收标准：</w:t>
      </w:r>
      <w:r>
        <w:rPr>
          <w:rFonts w:ascii="宋体" w:hAnsi="宋体" w:hint="eastAsia"/>
          <w:bCs/>
          <w:sz w:val="24"/>
          <w:u w:val="single"/>
        </w:rPr>
        <w:t>①验收根据“北京交通大学*******项目”【招标编号：*******】的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2149EAF6" w14:textId="77777777" w:rsidR="00213323" w:rsidRDefault="005A66A6">
      <w:pPr>
        <w:pStyle w:val="AONormal"/>
        <w:spacing w:after="0" w:line="360" w:lineRule="auto"/>
        <w:ind w:firstLine="480"/>
        <w:rPr>
          <w:rFonts w:ascii="宋体" w:eastAsia="宋体" w:hAnsi="宋体" w:cs="宋体"/>
          <w:sz w:val="24"/>
          <w:szCs w:val="24"/>
        </w:rPr>
      </w:pPr>
      <w:r>
        <w:rPr>
          <w:rFonts w:ascii="宋体" w:eastAsia="宋体" w:hAnsi="宋体" w:cs="宋体" w:hint="eastAsia"/>
          <w:bCs/>
          <w:sz w:val="24"/>
          <w:szCs w:val="24"/>
        </w:rPr>
        <w:t>（7）是否以采购活动中供应商提供的样品作为参考：</w:t>
      </w:r>
      <w:r>
        <w:rPr>
          <w:rFonts w:ascii="宋体" w:eastAsia="宋体" w:hAnsi="宋体" w:cs="宋体" w:hint="eastAsia"/>
          <w:sz w:val="24"/>
          <w:szCs w:val="24"/>
        </w:rPr>
        <w:sym w:font="Wingdings" w:char="00A8"/>
      </w:r>
      <w:r>
        <w:rPr>
          <w:rFonts w:ascii="宋体" w:eastAsia="宋体" w:hAnsi="宋体" w:cs="宋体" w:hint="eastAsia"/>
          <w:bCs/>
          <w:sz w:val="24"/>
          <w:szCs w:val="24"/>
        </w:rPr>
        <w:t xml:space="preserve">是  </w:t>
      </w:r>
      <w:r>
        <w:rPr>
          <w:rFonts w:ascii="宋体" w:eastAsia="宋体" w:hAnsi="宋体" w:cs="宋体" w:hint="eastAsia"/>
          <w:sz w:val="24"/>
          <w:szCs w:val="24"/>
        </w:rPr>
        <w:sym w:font="Wingdings" w:char="00A8"/>
      </w:r>
      <w:r>
        <w:rPr>
          <w:rFonts w:ascii="宋体" w:eastAsia="宋体" w:hAnsi="宋体" w:cs="宋体" w:hint="eastAsia"/>
          <w:bCs/>
          <w:sz w:val="24"/>
          <w:szCs w:val="24"/>
        </w:rPr>
        <w:t>否</w:t>
      </w:r>
    </w:p>
    <w:p w14:paraId="2BC7B05E" w14:textId="77777777" w:rsidR="00213323" w:rsidRDefault="005A66A6">
      <w:pPr>
        <w:adjustRightInd w:val="0"/>
        <w:snapToGrid w:val="0"/>
        <w:spacing w:after="0" w:line="360" w:lineRule="auto"/>
        <w:ind w:firstLineChars="200" w:firstLine="480"/>
        <w:rPr>
          <w:rFonts w:ascii="宋体" w:hAnsi="宋体" w:cs="宋体"/>
          <w:bCs/>
          <w:sz w:val="24"/>
          <w:u w:val="single"/>
        </w:rPr>
      </w:pPr>
      <w:r>
        <w:rPr>
          <w:rFonts w:ascii="宋体" w:hAnsi="宋体" w:cs="宋体" w:hint="eastAsia"/>
          <w:bCs/>
          <w:sz w:val="24"/>
        </w:rPr>
        <w:t>（8）履约验收其他事项：</w:t>
      </w:r>
      <w:r>
        <w:rPr>
          <w:rFonts w:ascii="宋体" w:hAnsi="宋体" w:cs="宋体" w:hint="eastAsia"/>
          <w:bCs/>
          <w:sz w:val="24"/>
          <w:u w:val="single"/>
        </w:rPr>
        <w:t xml:space="preserve">      </w:t>
      </w:r>
      <w:r>
        <w:rPr>
          <w:rFonts w:ascii="宋体" w:hAnsi="宋体" w:cs="宋体" w:hint="eastAsia"/>
          <w:bCs/>
          <w:color w:val="FF0000"/>
          <w:sz w:val="24"/>
          <w:u w:val="single"/>
        </w:rPr>
        <w:t xml:space="preserve">（产权过户登记等）   </w:t>
      </w:r>
      <w:r>
        <w:rPr>
          <w:rFonts w:ascii="宋体" w:hAnsi="宋体" w:cs="宋体" w:hint="eastAsia"/>
          <w:bCs/>
          <w:sz w:val="24"/>
          <w:u w:val="single"/>
        </w:rPr>
        <w:t xml:space="preserve">       </w:t>
      </w:r>
    </w:p>
    <w:p w14:paraId="26C5C730" w14:textId="77777777" w:rsidR="00213323" w:rsidRDefault="005A66A6">
      <w:pPr>
        <w:numPr>
          <w:ilvl w:val="0"/>
          <w:numId w:val="1"/>
        </w:numPr>
        <w:adjustRightInd w:val="0"/>
        <w:snapToGrid w:val="0"/>
        <w:spacing w:after="0" w:line="360" w:lineRule="auto"/>
        <w:ind w:firstLineChars="200" w:firstLine="482"/>
        <w:rPr>
          <w:rFonts w:ascii="宋体" w:hAnsi="宋体"/>
          <w:b/>
          <w:sz w:val="24"/>
        </w:rPr>
      </w:pPr>
      <w:r>
        <w:rPr>
          <w:rFonts w:ascii="宋体" w:hAnsi="宋体" w:hint="eastAsia"/>
          <w:b/>
          <w:sz w:val="24"/>
        </w:rPr>
        <w:t>组成合同的文件</w:t>
      </w:r>
    </w:p>
    <w:p w14:paraId="0C774964"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本协议书与下列文件一起构成合同文件，如下述文件之间有任何抵触、矛盾或歧义，应按以下顺序解释：</w:t>
      </w:r>
    </w:p>
    <w:p w14:paraId="574749B5"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（1）政府采购合同协议书及其变更、补充协议</w:t>
      </w:r>
    </w:p>
    <w:p w14:paraId="64E3906D"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（2）政府采购合同专用条款</w:t>
      </w:r>
    </w:p>
    <w:p w14:paraId="0928801D"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（3）政府采购合同通用条款</w:t>
      </w:r>
    </w:p>
    <w:p w14:paraId="71C79C31"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（4）中标（成交）通知书</w:t>
      </w:r>
    </w:p>
    <w:p w14:paraId="11C004D5"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（5）投标（响应）文件</w:t>
      </w:r>
    </w:p>
    <w:p w14:paraId="0E860AC4"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（6）采购文件</w:t>
      </w:r>
    </w:p>
    <w:p w14:paraId="4757BB33"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（7）有关技术文件，图纸</w:t>
      </w:r>
    </w:p>
    <w:p w14:paraId="0BB55DA3" w14:textId="77777777" w:rsidR="00213323" w:rsidRDefault="005A66A6">
      <w:pPr>
        <w:pStyle w:val="AONormal"/>
        <w:spacing w:after="0" w:line="360" w:lineRule="auto"/>
        <w:ind w:firstLine="480"/>
        <w:rPr>
          <w:rFonts w:ascii="宋体" w:eastAsia="宋体" w:hAnsi="宋体" w:cs="宋体"/>
          <w:kern w:val="2"/>
          <w:sz w:val="24"/>
          <w:szCs w:val="24"/>
        </w:rPr>
      </w:pPr>
      <w:r>
        <w:rPr>
          <w:rFonts w:ascii="宋体" w:eastAsia="宋体" w:hAnsi="宋体" w:cs="宋体" w:hint="eastAsia"/>
          <w:sz w:val="24"/>
          <w:szCs w:val="24"/>
        </w:rPr>
        <w:t>（8）</w:t>
      </w:r>
      <w:r>
        <w:rPr>
          <w:rFonts w:ascii="宋体" w:eastAsia="宋体" w:hAnsi="宋体" w:cs="宋体" w:hint="eastAsia"/>
          <w:color w:val="000000" w:themeColor="text1"/>
          <w:kern w:val="2"/>
          <w:sz w:val="24"/>
          <w:szCs w:val="24"/>
        </w:rPr>
        <w:t>国家法律、行政法规和规章制度规定或合同约定的作为合同组成部分的其他文件</w:t>
      </w:r>
    </w:p>
    <w:p w14:paraId="47D5DBFB" w14:textId="77777777" w:rsidR="00213323" w:rsidRDefault="005A66A6">
      <w:pPr>
        <w:numPr>
          <w:ilvl w:val="0"/>
          <w:numId w:val="1"/>
        </w:numPr>
        <w:adjustRightInd w:val="0"/>
        <w:snapToGrid w:val="0"/>
        <w:spacing w:after="0" w:line="360" w:lineRule="auto"/>
        <w:ind w:firstLineChars="200" w:firstLine="482"/>
        <w:rPr>
          <w:rFonts w:ascii="宋体" w:hAnsi="宋体"/>
          <w:b/>
          <w:sz w:val="24"/>
        </w:rPr>
      </w:pPr>
      <w:r>
        <w:rPr>
          <w:rFonts w:ascii="宋体" w:hAnsi="宋体" w:hint="eastAsia"/>
          <w:b/>
          <w:sz w:val="24"/>
        </w:rPr>
        <w:lastRenderedPageBreak/>
        <w:t>合同生效</w:t>
      </w:r>
    </w:p>
    <w:p w14:paraId="7264F4A3"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本合同自</w:t>
      </w:r>
      <w:r>
        <w:rPr>
          <w:rFonts w:ascii="宋体" w:hAnsi="宋体" w:hint="eastAsia"/>
          <w:sz w:val="24"/>
          <w:u w:val="single"/>
        </w:rPr>
        <w:t xml:space="preserve">                             </w:t>
      </w:r>
      <w:r>
        <w:rPr>
          <w:rFonts w:ascii="宋体" w:hAnsi="宋体" w:hint="eastAsia"/>
          <w:sz w:val="24"/>
        </w:rPr>
        <w:t>生效。</w:t>
      </w:r>
    </w:p>
    <w:p w14:paraId="260A03DB" w14:textId="77777777" w:rsidR="00213323" w:rsidRDefault="005A66A6">
      <w:pPr>
        <w:numPr>
          <w:ilvl w:val="0"/>
          <w:numId w:val="1"/>
        </w:numPr>
        <w:adjustRightInd w:val="0"/>
        <w:snapToGrid w:val="0"/>
        <w:spacing w:after="0" w:line="360" w:lineRule="auto"/>
        <w:ind w:firstLineChars="200" w:firstLine="482"/>
        <w:rPr>
          <w:rFonts w:ascii="宋体" w:hAnsi="宋体"/>
          <w:b/>
          <w:sz w:val="24"/>
        </w:rPr>
      </w:pPr>
      <w:r>
        <w:rPr>
          <w:rFonts w:ascii="宋体" w:hAnsi="宋体" w:hint="eastAsia"/>
          <w:b/>
          <w:sz w:val="24"/>
        </w:rPr>
        <w:t>合同份数</w:t>
      </w:r>
    </w:p>
    <w:p w14:paraId="6942BF19"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本合同一式</w:t>
      </w:r>
      <w:r>
        <w:rPr>
          <w:rFonts w:ascii="宋体" w:hAnsi="宋体" w:hint="eastAsia"/>
          <w:sz w:val="24"/>
          <w:u w:val="single"/>
        </w:rPr>
        <w:t xml:space="preserve">    </w:t>
      </w:r>
      <w:r>
        <w:rPr>
          <w:rFonts w:ascii="宋体" w:hAnsi="宋体" w:hint="eastAsia"/>
          <w:sz w:val="24"/>
        </w:rPr>
        <w:t>份，甲方执</w:t>
      </w:r>
      <w:r>
        <w:rPr>
          <w:rFonts w:ascii="宋体" w:hAnsi="宋体" w:hint="eastAsia"/>
          <w:sz w:val="24"/>
          <w:u w:val="single"/>
        </w:rPr>
        <w:t xml:space="preserve">    </w:t>
      </w:r>
      <w:r>
        <w:rPr>
          <w:rFonts w:ascii="宋体" w:hAnsi="宋体" w:hint="eastAsia"/>
          <w:sz w:val="24"/>
        </w:rPr>
        <w:t>份，乙方执</w:t>
      </w:r>
      <w:r>
        <w:rPr>
          <w:rFonts w:ascii="宋体" w:hAnsi="宋体" w:hint="eastAsia"/>
          <w:sz w:val="24"/>
          <w:u w:val="single"/>
        </w:rPr>
        <w:t xml:space="preserve">    </w:t>
      </w:r>
      <w:r>
        <w:rPr>
          <w:rFonts w:ascii="宋体" w:hAnsi="宋体" w:hint="eastAsia"/>
          <w:sz w:val="24"/>
        </w:rPr>
        <w:t>份，均具有同等法律效力。</w:t>
      </w:r>
    </w:p>
    <w:p w14:paraId="40AA1A6B"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本合同由甲方提供经“信用中国”网站（www.creditchina.gov.cn）、中国政府采购网 （www.ccgp.gov.cn）等渠道查询的乙方截止到本合同签订之日（</w:t>
      </w:r>
      <w:proofErr w:type="gramStart"/>
      <w:r>
        <w:rPr>
          <w:rFonts w:ascii="宋体" w:hAnsi="宋体" w:hint="eastAsia"/>
          <w:sz w:val="24"/>
        </w:rPr>
        <w:t>含签订</w:t>
      </w:r>
      <w:proofErr w:type="gramEnd"/>
      <w:r>
        <w:rPr>
          <w:rFonts w:ascii="宋体" w:hAnsi="宋体" w:hint="eastAsia"/>
          <w:sz w:val="24"/>
        </w:rPr>
        <w:t>之日）之前的信用记录情况的网页截图，作为本合同附件。</w:t>
      </w:r>
    </w:p>
    <w:p w14:paraId="58C449C5"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本次采购活动的项目负责人及相关工作人员与乙方均不存在利害关系，如有不实，项目负责人将承担一切法律责任。</w:t>
      </w:r>
    </w:p>
    <w:p w14:paraId="7D4EEEAB"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本合同未尽事宜，双方友好协商处理。</w:t>
      </w:r>
    </w:p>
    <w:p w14:paraId="582709BC"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合同订立时间：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6CAD55A0" w14:textId="77777777" w:rsidR="00213323" w:rsidRDefault="005A66A6">
      <w:pPr>
        <w:adjustRightInd w:val="0"/>
        <w:snapToGrid w:val="0"/>
        <w:spacing w:after="0" w:line="360" w:lineRule="auto"/>
        <w:ind w:firstLineChars="200" w:firstLine="480"/>
        <w:rPr>
          <w:rFonts w:ascii="宋体" w:hAnsi="宋体"/>
          <w:sz w:val="24"/>
        </w:rPr>
      </w:pPr>
      <w:r>
        <w:rPr>
          <w:rFonts w:ascii="宋体" w:hAnsi="宋体" w:hint="eastAsia"/>
          <w:sz w:val="24"/>
        </w:rPr>
        <w:t>合同订立地点：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北京交通大学 </w:t>
      </w:r>
      <w:r>
        <w:rPr>
          <w:rFonts w:ascii="宋体" w:hAnsi="宋体"/>
          <w:sz w:val="24"/>
          <w:u w:val="single"/>
        </w:rPr>
        <w:t xml:space="preserve"> </w:t>
      </w:r>
      <w:r>
        <w:rPr>
          <w:rFonts w:ascii="宋体" w:hAnsi="宋体" w:hint="eastAsia"/>
          <w:sz w:val="24"/>
          <w:u w:val="single"/>
        </w:rPr>
        <w:t xml:space="preserve">    </w:t>
      </w:r>
    </w:p>
    <w:p w14:paraId="50BABD48" w14:textId="77777777" w:rsidR="00213323" w:rsidRDefault="005A66A6">
      <w:pPr>
        <w:adjustRightInd w:val="0"/>
        <w:snapToGrid w:val="0"/>
        <w:spacing w:after="0" w:line="360" w:lineRule="auto"/>
        <w:ind w:firstLineChars="200" w:firstLine="480"/>
        <w:rPr>
          <w:rFonts w:ascii="宋体" w:hAnsi="宋体"/>
        </w:rPr>
      </w:pPr>
      <w:r>
        <w:rPr>
          <w:rFonts w:ascii="宋体" w:hAnsi="宋体" w:hint="eastAsia"/>
          <w:sz w:val="24"/>
        </w:rPr>
        <w:t>附件：具体标的及其技术要求和商务要求等。</w:t>
      </w:r>
      <w:r>
        <w:rPr>
          <w:rFonts w:ascii="宋体" w:hAnsi="宋体" w:hint="eastAsia"/>
        </w:rPr>
        <w:br w:type="page"/>
      </w:r>
    </w:p>
    <w:p w14:paraId="26FC4B33" w14:textId="77777777" w:rsidR="00213323" w:rsidRDefault="00213323">
      <w:pPr>
        <w:pStyle w:val="11"/>
        <w:rPr>
          <w:rFonts w:ascii="宋体" w:hAnsi="宋体"/>
        </w:rPr>
      </w:pPr>
    </w:p>
    <w:tbl>
      <w:tblPr>
        <w:tblW w:w="5000"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67"/>
        <w:gridCol w:w="2383"/>
        <w:gridCol w:w="1955"/>
        <w:gridCol w:w="2091"/>
      </w:tblGrid>
      <w:tr w:rsidR="00213323" w14:paraId="50476FB7" w14:textId="77777777">
        <w:trPr>
          <w:trHeight w:val="490"/>
        </w:trPr>
        <w:tc>
          <w:tcPr>
            <w:tcW w:w="2562" w:type="pct"/>
            <w:gridSpan w:val="2"/>
            <w:tcBorders>
              <w:bottom w:val="single" w:sz="2" w:space="0" w:color="auto"/>
              <w:right w:val="single" w:sz="2" w:space="0" w:color="auto"/>
            </w:tcBorders>
            <w:vAlign w:val="center"/>
          </w:tcPr>
          <w:p w14:paraId="37DDA76A" w14:textId="77777777" w:rsidR="00213323" w:rsidRDefault="005A66A6">
            <w:pPr>
              <w:adjustRightInd w:val="0"/>
              <w:snapToGrid w:val="0"/>
              <w:spacing w:line="300" w:lineRule="exact"/>
              <w:jc w:val="center"/>
              <w:rPr>
                <w:rFonts w:ascii="宋体" w:hAnsi="宋体"/>
                <w:sz w:val="24"/>
              </w:rPr>
            </w:pPr>
            <w:r>
              <w:rPr>
                <w:rFonts w:ascii="宋体" w:hAnsi="宋体"/>
                <w:sz w:val="24"/>
              </w:rPr>
              <w:t>甲方</w:t>
            </w:r>
          </w:p>
        </w:tc>
        <w:tc>
          <w:tcPr>
            <w:tcW w:w="2438" w:type="pct"/>
            <w:gridSpan w:val="2"/>
            <w:tcBorders>
              <w:left w:val="single" w:sz="2" w:space="0" w:color="auto"/>
              <w:bottom w:val="single" w:sz="2" w:space="0" w:color="auto"/>
            </w:tcBorders>
            <w:vAlign w:val="center"/>
          </w:tcPr>
          <w:p w14:paraId="4D6C56B6" w14:textId="77777777" w:rsidR="00213323" w:rsidRDefault="005A66A6">
            <w:pPr>
              <w:adjustRightInd w:val="0"/>
              <w:snapToGrid w:val="0"/>
              <w:spacing w:line="300" w:lineRule="exact"/>
              <w:jc w:val="center"/>
              <w:rPr>
                <w:rFonts w:ascii="宋体" w:hAnsi="宋体"/>
                <w:sz w:val="24"/>
              </w:rPr>
            </w:pPr>
            <w:r>
              <w:rPr>
                <w:rFonts w:ascii="宋体" w:hAnsi="宋体"/>
                <w:sz w:val="24"/>
              </w:rPr>
              <w:t>乙方</w:t>
            </w:r>
            <w:r>
              <w:rPr>
                <w:rFonts w:ascii="宋体" w:hAnsi="宋体" w:hint="eastAsia"/>
                <w:sz w:val="24"/>
              </w:rPr>
              <w:t>（供应商）</w:t>
            </w:r>
          </w:p>
        </w:tc>
      </w:tr>
      <w:tr w:rsidR="00213323" w14:paraId="309FCDA6" w14:textId="77777777">
        <w:trPr>
          <w:trHeight w:val="917"/>
        </w:trPr>
        <w:tc>
          <w:tcPr>
            <w:tcW w:w="1126" w:type="pct"/>
            <w:tcBorders>
              <w:top w:val="single" w:sz="2" w:space="0" w:color="auto"/>
              <w:bottom w:val="single" w:sz="2" w:space="0" w:color="auto"/>
              <w:right w:val="single" w:sz="2" w:space="0" w:color="auto"/>
            </w:tcBorders>
            <w:vAlign w:val="center"/>
          </w:tcPr>
          <w:p w14:paraId="5F959306" w14:textId="77777777" w:rsidR="00213323" w:rsidRDefault="005A66A6">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08363B54"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北京交通大学</w:t>
            </w:r>
          </w:p>
        </w:tc>
        <w:tc>
          <w:tcPr>
            <w:tcW w:w="1178" w:type="pct"/>
            <w:tcBorders>
              <w:top w:val="single" w:sz="2" w:space="0" w:color="auto"/>
              <w:left w:val="single" w:sz="2" w:space="0" w:color="auto"/>
              <w:bottom w:val="single" w:sz="2" w:space="0" w:color="auto"/>
              <w:right w:val="single" w:sz="2" w:space="0" w:color="auto"/>
            </w:tcBorders>
            <w:vAlign w:val="center"/>
          </w:tcPr>
          <w:p w14:paraId="238EB971" w14:textId="77777777" w:rsidR="00213323" w:rsidRDefault="005A66A6">
            <w:pPr>
              <w:adjustRightInd w:val="0"/>
              <w:snapToGrid w:val="0"/>
              <w:spacing w:line="300" w:lineRule="exact"/>
              <w:jc w:val="center"/>
              <w:rPr>
                <w:rFonts w:ascii="宋体" w:hAnsi="宋体"/>
                <w:sz w:val="24"/>
              </w:rPr>
            </w:pPr>
            <w:r>
              <w:rPr>
                <w:rFonts w:ascii="宋体" w:hAnsi="宋体"/>
                <w:sz w:val="24"/>
              </w:rPr>
              <w:t>单位名称</w:t>
            </w:r>
            <w:r>
              <w:rPr>
                <w:rFonts w:ascii="宋体" w:hAnsi="宋体" w:hint="eastAsia"/>
                <w:sz w:val="24"/>
              </w:rPr>
              <w:t>（公章或合同章）</w:t>
            </w:r>
          </w:p>
        </w:tc>
        <w:tc>
          <w:tcPr>
            <w:tcW w:w="1260" w:type="pct"/>
            <w:tcBorders>
              <w:top w:val="single" w:sz="2" w:space="0" w:color="auto"/>
              <w:left w:val="single" w:sz="2" w:space="0" w:color="auto"/>
              <w:bottom w:val="single" w:sz="2" w:space="0" w:color="auto"/>
            </w:tcBorders>
            <w:vAlign w:val="center"/>
          </w:tcPr>
          <w:p w14:paraId="356CF92C" w14:textId="77777777" w:rsidR="00213323" w:rsidRDefault="00213323">
            <w:pPr>
              <w:adjustRightInd w:val="0"/>
              <w:snapToGrid w:val="0"/>
              <w:spacing w:line="300" w:lineRule="exact"/>
              <w:jc w:val="center"/>
              <w:rPr>
                <w:rFonts w:ascii="宋体" w:hAnsi="宋体"/>
                <w:spacing w:val="20"/>
                <w:sz w:val="24"/>
              </w:rPr>
            </w:pPr>
          </w:p>
        </w:tc>
      </w:tr>
      <w:tr w:rsidR="00213323" w14:paraId="65D7266C" w14:textId="77777777">
        <w:trPr>
          <w:trHeight w:val="1171"/>
        </w:trPr>
        <w:tc>
          <w:tcPr>
            <w:tcW w:w="1126" w:type="pct"/>
            <w:vMerge w:val="restart"/>
            <w:tcBorders>
              <w:top w:val="single" w:sz="2" w:space="0" w:color="auto"/>
              <w:right w:val="single" w:sz="2" w:space="0" w:color="auto"/>
            </w:tcBorders>
            <w:vAlign w:val="center"/>
          </w:tcPr>
          <w:p w14:paraId="7DA129C6" w14:textId="77777777" w:rsidR="00213323" w:rsidRDefault="005A66A6">
            <w:pPr>
              <w:adjustRightInd w:val="0"/>
              <w:snapToGrid w:val="0"/>
              <w:spacing w:line="300" w:lineRule="exact"/>
              <w:jc w:val="center"/>
              <w:rPr>
                <w:rFonts w:ascii="宋体" w:hAnsi="宋体"/>
                <w:sz w:val="24"/>
              </w:rPr>
            </w:pPr>
            <w:r>
              <w:rPr>
                <w:rFonts w:ascii="宋体" w:hAnsi="宋体"/>
                <w:sz w:val="24"/>
              </w:rPr>
              <w:t>法定代表人</w:t>
            </w:r>
          </w:p>
          <w:p w14:paraId="2ACC9448" w14:textId="77777777" w:rsidR="00213323" w:rsidRDefault="005A66A6">
            <w:pPr>
              <w:adjustRightInd w:val="0"/>
              <w:snapToGrid w:val="0"/>
              <w:spacing w:line="300" w:lineRule="exact"/>
              <w:ind w:firstLineChars="48" w:firstLine="115"/>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436" w:type="pct"/>
            <w:vMerge w:val="restart"/>
            <w:tcBorders>
              <w:top w:val="single" w:sz="2" w:space="0" w:color="auto"/>
              <w:left w:val="single" w:sz="2" w:space="0" w:color="auto"/>
              <w:right w:val="single" w:sz="2" w:space="0" w:color="auto"/>
            </w:tcBorders>
            <w:vAlign w:val="center"/>
          </w:tcPr>
          <w:p w14:paraId="056151AC"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right w:val="single" w:sz="2" w:space="0" w:color="auto"/>
            </w:tcBorders>
            <w:vAlign w:val="center"/>
          </w:tcPr>
          <w:p w14:paraId="0186D9DA" w14:textId="77777777" w:rsidR="00213323" w:rsidRDefault="005A66A6">
            <w:pPr>
              <w:adjustRightInd w:val="0"/>
              <w:snapToGrid w:val="0"/>
              <w:spacing w:line="300" w:lineRule="exact"/>
              <w:jc w:val="center"/>
              <w:rPr>
                <w:rFonts w:ascii="宋体" w:hAnsi="宋体"/>
                <w:sz w:val="24"/>
              </w:rPr>
            </w:pPr>
            <w:r>
              <w:rPr>
                <w:rFonts w:ascii="宋体" w:hAnsi="宋体"/>
                <w:sz w:val="24"/>
              </w:rPr>
              <w:t>法定代表人</w:t>
            </w:r>
          </w:p>
          <w:p w14:paraId="2D6033AC"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或其</w:t>
            </w:r>
            <w:r>
              <w:rPr>
                <w:rFonts w:ascii="宋体" w:hAnsi="宋体"/>
                <w:sz w:val="24"/>
              </w:rPr>
              <w:t>委托代理人</w:t>
            </w:r>
            <w:r>
              <w:rPr>
                <w:rFonts w:ascii="宋体" w:hAnsi="宋体" w:hint="eastAsia"/>
                <w:sz w:val="24"/>
              </w:rPr>
              <w:t>（签章）</w:t>
            </w:r>
          </w:p>
        </w:tc>
        <w:tc>
          <w:tcPr>
            <w:tcW w:w="1260" w:type="pct"/>
            <w:tcBorders>
              <w:top w:val="single" w:sz="2" w:space="0" w:color="auto"/>
              <w:left w:val="single" w:sz="2" w:space="0" w:color="auto"/>
              <w:bottom w:val="single" w:sz="2" w:space="0" w:color="auto"/>
            </w:tcBorders>
            <w:vAlign w:val="center"/>
          </w:tcPr>
          <w:p w14:paraId="5EAB1F28" w14:textId="77777777" w:rsidR="00213323" w:rsidRDefault="00213323">
            <w:pPr>
              <w:adjustRightInd w:val="0"/>
              <w:snapToGrid w:val="0"/>
              <w:spacing w:line="300" w:lineRule="exact"/>
              <w:jc w:val="center"/>
              <w:rPr>
                <w:rFonts w:ascii="宋体" w:hAnsi="宋体"/>
                <w:sz w:val="24"/>
              </w:rPr>
            </w:pPr>
          </w:p>
        </w:tc>
      </w:tr>
      <w:tr w:rsidR="00213323" w14:paraId="116DC815" w14:textId="77777777">
        <w:trPr>
          <w:trHeight w:val="483"/>
        </w:trPr>
        <w:tc>
          <w:tcPr>
            <w:tcW w:w="1126" w:type="pct"/>
            <w:vMerge/>
            <w:tcBorders>
              <w:bottom w:val="single" w:sz="2" w:space="0" w:color="auto"/>
              <w:right w:val="single" w:sz="2" w:space="0" w:color="auto"/>
            </w:tcBorders>
            <w:vAlign w:val="center"/>
          </w:tcPr>
          <w:p w14:paraId="09E9DA26" w14:textId="77777777" w:rsidR="00213323" w:rsidRDefault="00213323">
            <w:pPr>
              <w:adjustRightInd w:val="0"/>
              <w:snapToGrid w:val="0"/>
              <w:spacing w:line="300" w:lineRule="exact"/>
              <w:jc w:val="center"/>
              <w:rPr>
                <w:rFonts w:ascii="宋体" w:hAnsi="宋体"/>
                <w:sz w:val="24"/>
              </w:rPr>
            </w:pPr>
          </w:p>
        </w:tc>
        <w:tc>
          <w:tcPr>
            <w:tcW w:w="1436" w:type="pct"/>
            <w:vMerge/>
            <w:tcBorders>
              <w:left w:val="single" w:sz="2" w:space="0" w:color="auto"/>
              <w:bottom w:val="single" w:sz="2" w:space="0" w:color="auto"/>
              <w:right w:val="single" w:sz="2" w:space="0" w:color="auto"/>
            </w:tcBorders>
            <w:vAlign w:val="center"/>
          </w:tcPr>
          <w:p w14:paraId="6B62A045"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41AB674F"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拥有者性别（必填）</w:t>
            </w:r>
          </w:p>
        </w:tc>
        <w:tc>
          <w:tcPr>
            <w:tcW w:w="1260" w:type="pct"/>
            <w:tcBorders>
              <w:top w:val="single" w:sz="2" w:space="0" w:color="auto"/>
              <w:left w:val="single" w:sz="2" w:space="0" w:color="auto"/>
              <w:bottom w:val="single" w:sz="2" w:space="0" w:color="auto"/>
            </w:tcBorders>
            <w:vAlign w:val="center"/>
          </w:tcPr>
          <w:p w14:paraId="67A71F6F" w14:textId="77777777" w:rsidR="00213323" w:rsidRDefault="00213323">
            <w:pPr>
              <w:adjustRightInd w:val="0"/>
              <w:snapToGrid w:val="0"/>
              <w:spacing w:line="300" w:lineRule="exact"/>
              <w:jc w:val="center"/>
              <w:rPr>
                <w:rFonts w:ascii="宋体" w:hAnsi="宋体"/>
                <w:spacing w:val="20"/>
                <w:sz w:val="24"/>
              </w:rPr>
            </w:pPr>
          </w:p>
        </w:tc>
      </w:tr>
      <w:tr w:rsidR="00213323" w14:paraId="586DE0E7" w14:textId="77777777">
        <w:trPr>
          <w:trHeight w:val="483"/>
        </w:trPr>
        <w:tc>
          <w:tcPr>
            <w:tcW w:w="1126" w:type="pct"/>
            <w:tcBorders>
              <w:top w:val="single" w:sz="2" w:space="0" w:color="auto"/>
              <w:bottom w:val="single" w:sz="2" w:space="0" w:color="auto"/>
              <w:right w:val="single" w:sz="2" w:space="0" w:color="auto"/>
            </w:tcBorders>
            <w:vAlign w:val="center"/>
          </w:tcPr>
          <w:p w14:paraId="3BA1908A"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4032DFD7"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北京市海淀区上园村3号</w:t>
            </w:r>
          </w:p>
        </w:tc>
        <w:tc>
          <w:tcPr>
            <w:tcW w:w="1178" w:type="pct"/>
            <w:tcBorders>
              <w:top w:val="single" w:sz="2" w:space="0" w:color="auto"/>
              <w:left w:val="single" w:sz="2" w:space="0" w:color="auto"/>
              <w:bottom w:val="single" w:sz="2" w:space="0" w:color="auto"/>
              <w:right w:val="single" w:sz="2" w:space="0" w:color="auto"/>
            </w:tcBorders>
            <w:vAlign w:val="center"/>
          </w:tcPr>
          <w:p w14:paraId="7AC20F8C"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住  所</w:t>
            </w:r>
          </w:p>
        </w:tc>
        <w:tc>
          <w:tcPr>
            <w:tcW w:w="1260" w:type="pct"/>
            <w:tcBorders>
              <w:top w:val="single" w:sz="2" w:space="0" w:color="auto"/>
              <w:left w:val="single" w:sz="2" w:space="0" w:color="auto"/>
              <w:bottom w:val="single" w:sz="2" w:space="0" w:color="auto"/>
            </w:tcBorders>
            <w:vAlign w:val="center"/>
          </w:tcPr>
          <w:p w14:paraId="01DB62E7" w14:textId="77777777" w:rsidR="00213323" w:rsidRDefault="00213323">
            <w:pPr>
              <w:adjustRightInd w:val="0"/>
              <w:snapToGrid w:val="0"/>
              <w:spacing w:line="300" w:lineRule="exact"/>
              <w:jc w:val="center"/>
              <w:rPr>
                <w:rFonts w:ascii="宋体" w:hAnsi="宋体"/>
                <w:spacing w:val="20"/>
                <w:sz w:val="24"/>
              </w:rPr>
            </w:pPr>
          </w:p>
        </w:tc>
      </w:tr>
      <w:tr w:rsidR="00213323" w14:paraId="743AA4DA" w14:textId="77777777">
        <w:trPr>
          <w:trHeight w:val="483"/>
        </w:trPr>
        <w:tc>
          <w:tcPr>
            <w:tcW w:w="1126" w:type="pct"/>
            <w:tcBorders>
              <w:top w:val="single" w:sz="2" w:space="0" w:color="auto"/>
              <w:bottom w:val="single" w:sz="2" w:space="0" w:color="auto"/>
              <w:right w:val="single" w:sz="2" w:space="0" w:color="auto"/>
            </w:tcBorders>
            <w:vAlign w:val="center"/>
          </w:tcPr>
          <w:p w14:paraId="0A59E57A" w14:textId="77777777" w:rsidR="00213323" w:rsidRDefault="005A66A6">
            <w:pPr>
              <w:adjustRightInd w:val="0"/>
              <w:snapToGrid w:val="0"/>
              <w:spacing w:line="300" w:lineRule="exact"/>
              <w:jc w:val="center"/>
              <w:rPr>
                <w:rFonts w:ascii="宋体" w:hAnsi="宋体"/>
                <w:sz w:val="24"/>
              </w:rPr>
            </w:pPr>
            <w:r>
              <w:rPr>
                <w:rFonts w:ascii="宋体" w:hAnsi="宋体"/>
                <w:sz w:val="24"/>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35C51E7C"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662F587B" w14:textId="77777777" w:rsidR="00213323" w:rsidRDefault="005A66A6">
            <w:pPr>
              <w:adjustRightInd w:val="0"/>
              <w:snapToGrid w:val="0"/>
              <w:spacing w:line="300" w:lineRule="exact"/>
              <w:jc w:val="center"/>
              <w:rPr>
                <w:rFonts w:ascii="宋体" w:hAnsi="宋体"/>
                <w:sz w:val="24"/>
              </w:rPr>
            </w:pPr>
            <w:r>
              <w:rPr>
                <w:rFonts w:ascii="宋体" w:hAnsi="宋体"/>
                <w:sz w:val="24"/>
              </w:rPr>
              <w:t>联 系 人</w:t>
            </w:r>
          </w:p>
        </w:tc>
        <w:tc>
          <w:tcPr>
            <w:tcW w:w="1260" w:type="pct"/>
            <w:tcBorders>
              <w:top w:val="single" w:sz="2" w:space="0" w:color="auto"/>
              <w:left w:val="single" w:sz="2" w:space="0" w:color="auto"/>
              <w:bottom w:val="single" w:sz="2" w:space="0" w:color="auto"/>
            </w:tcBorders>
            <w:vAlign w:val="center"/>
          </w:tcPr>
          <w:p w14:paraId="416253EE" w14:textId="77777777" w:rsidR="00213323" w:rsidRDefault="00213323">
            <w:pPr>
              <w:adjustRightInd w:val="0"/>
              <w:snapToGrid w:val="0"/>
              <w:spacing w:line="300" w:lineRule="exact"/>
              <w:jc w:val="center"/>
              <w:rPr>
                <w:rFonts w:ascii="宋体" w:hAnsi="宋体"/>
                <w:spacing w:val="20"/>
                <w:sz w:val="24"/>
              </w:rPr>
            </w:pPr>
          </w:p>
        </w:tc>
      </w:tr>
      <w:tr w:rsidR="00213323" w14:paraId="36749D56" w14:textId="77777777">
        <w:trPr>
          <w:trHeight w:val="483"/>
        </w:trPr>
        <w:tc>
          <w:tcPr>
            <w:tcW w:w="1126" w:type="pct"/>
            <w:tcBorders>
              <w:top w:val="single" w:sz="2" w:space="0" w:color="auto"/>
              <w:bottom w:val="single" w:sz="2" w:space="0" w:color="auto"/>
              <w:right w:val="single" w:sz="2" w:space="0" w:color="auto"/>
            </w:tcBorders>
            <w:vAlign w:val="center"/>
          </w:tcPr>
          <w:p w14:paraId="08D345C5" w14:textId="77777777" w:rsidR="00213323" w:rsidRDefault="005A66A6">
            <w:pPr>
              <w:adjustRightInd w:val="0"/>
              <w:snapToGrid w:val="0"/>
              <w:spacing w:line="300" w:lineRule="exact"/>
              <w:jc w:val="center"/>
              <w:rPr>
                <w:rFonts w:ascii="宋体" w:hAnsi="宋体"/>
                <w:sz w:val="24"/>
              </w:rPr>
            </w:pPr>
            <w:r>
              <w:rPr>
                <w:rFonts w:ascii="宋体" w:hAnsi="宋体"/>
                <w:sz w:val="24"/>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C2852BC"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21FACAAB" w14:textId="77777777" w:rsidR="00213323" w:rsidRDefault="005A66A6">
            <w:pPr>
              <w:adjustRightInd w:val="0"/>
              <w:snapToGrid w:val="0"/>
              <w:spacing w:line="300" w:lineRule="exact"/>
              <w:jc w:val="center"/>
              <w:rPr>
                <w:rFonts w:ascii="宋体" w:hAnsi="宋体"/>
                <w:sz w:val="24"/>
              </w:rPr>
            </w:pPr>
            <w:r>
              <w:rPr>
                <w:rFonts w:ascii="宋体" w:hAnsi="宋体"/>
                <w:sz w:val="24"/>
              </w:rPr>
              <w:t>联系电话</w:t>
            </w:r>
          </w:p>
        </w:tc>
        <w:tc>
          <w:tcPr>
            <w:tcW w:w="1260" w:type="pct"/>
            <w:tcBorders>
              <w:top w:val="single" w:sz="2" w:space="0" w:color="auto"/>
              <w:left w:val="single" w:sz="2" w:space="0" w:color="auto"/>
              <w:bottom w:val="single" w:sz="2" w:space="0" w:color="auto"/>
            </w:tcBorders>
            <w:vAlign w:val="center"/>
          </w:tcPr>
          <w:p w14:paraId="2D3DC9D4" w14:textId="77777777" w:rsidR="00213323" w:rsidRDefault="00213323">
            <w:pPr>
              <w:adjustRightInd w:val="0"/>
              <w:snapToGrid w:val="0"/>
              <w:spacing w:line="300" w:lineRule="exact"/>
              <w:jc w:val="center"/>
              <w:rPr>
                <w:rFonts w:ascii="宋体" w:hAnsi="宋体"/>
                <w:spacing w:val="20"/>
                <w:sz w:val="24"/>
              </w:rPr>
            </w:pPr>
          </w:p>
        </w:tc>
      </w:tr>
      <w:tr w:rsidR="00213323" w14:paraId="4EC5BDE4" w14:textId="77777777">
        <w:trPr>
          <w:trHeight w:val="483"/>
        </w:trPr>
        <w:tc>
          <w:tcPr>
            <w:tcW w:w="1126" w:type="pct"/>
            <w:tcBorders>
              <w:top w:val="single" w:sz="2" w:space="0" w:color="auto"/>
              <w:bottom w:val="single" w:sz="2" w:space="0" w:color="auto"/>
              <w:right w:val="single" w:sz="2" w:space="0" w:color="auto"/>
            </w:tcBorders>
            <w:vAlign w:val="center"/>
          </w:tcPr>
          <w:p w14:paraId="32C4C57C"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41D8E656"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北京市海淀区上园村3号</w:t>
            </w:r>
          </w:p>
        </w:tc>
        <w:tc>
          <w:tcPr>
            <w:tcW w:w="1178" w:type="pct"/>
            <w:tcBorders>
              <w:top w:val="single" w:sz="2" w:space="0" w:color="auto"/>
              <w:left w:val="single" w:sz="2" w:space="0" w:color="auto"/>
              <w:bottom w:val="single" w:sz="2" w:space="0" w:color="auto"/>
              <w:right w:val="single" w:sz="2" w:space="0" w:color="auto"/>
            </w:tcBorders>
            <w:vAlign w:val="center"/>
          </w:tcPr>
          <w:p w14:paraId="3909453D"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通信地址</w:t>
            </w:r>
          </w:p>
        </w:tc>
        <w:tc>
          <w:tcPr>
            <w:tcW w:w="1260" w:type="pct"/>
            <w:tcBorders>
              <w:top w:val="single" w:sz="2" w:space="0" w:color="auto"/>
              <w:left w:val="single" w:sz="2" w:space="0" w:color="auto"/>
              <w:bottom w:val="single" w:sz="2" w:space="0" w:color="auto"/>
            </w:tcBorders>
            <w:vAlign w:val="center"/>
          </w:tcPr>
          <w:p w14:paraId="33B20064" w14:textId="77777777" w:rsidR="00213323" w:rsidRDefault="00213323">
            <w:pPr>
              <w:adjustRightInd w:val="0"/>
              <w:snapToGrid w:val="0"/>
              <w:spacing w:line="300" w:lineRule="exact"/>
              <w:jc w:val="center"/>
              <w:rPr>
                <w:rFonts w:ascii="宋体" w:hAnsi="宋体"/>
                <w:spacing w:val="20"/>
                <w:sz w:val="24"/>
              </w:rPr>
            </w:pPr>
          </w:p>
        </w:tc>
      </w:tr>
      <w:tr w:rsidR="00213323" w14:paraId="6E982120" w14:textId="77777777">
        <w:trPr>
          <w:trHeight w:val="483"/>
        </w:trPr>
        <w:tc>
          <w:tcPr>
            <w:tcW w:w="1126" w:type="pct"/>
            <w:tcBorders>
              <w:top w:val="single" w:sz="2" w:space="0" w:color="auto"/>
              <w:bottom w:val="single" w:sz="2" w:space="0" w:color="auto"/>
              <w:right w:val="single" w:sz="2" w:space="0" w:color="auto"/>
            </w:tcBorders>
            <w:vAlign w:val="center"/>
          </w:tcPr>
          <w:p w14:paraId="1312AB33" w14:textId="77777777" w:rsidR="00213323" w:rsidRDefault="005A66A6">
            <w:pPr>
              <w:adjustRightInd w:val="0"/>
              <w:snapToGrid w:val="0"/>
              <w:spacing w:line="300" w:lineRule="exact"/>
              <w:jc w:val="center"/>
              <w:rPr>
                <w:rFonts w:ascii="宋体" w:hAnsi="宋体"/>
                <w:sz w:val="24"/>
              </w:rPr>
            </w:pPr>
            <w:r>
              <w:rPr>
                <w:rFonts w:ascii="宋体" w:hAnsi="宋体"/>
                <w:sz w:val="24"/>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4E3E6F0F"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100044</w:t>
            </w:r>
          </w:p>
        </w:tc>
        <w:tc>
          <w:tcPr>
            <w:tcW w:w="1178" w:type="pct"/>
            <w:tcBorders>
              <w:top w:val="single" w:sz="2" w:space="0" w:color="auto"/>
              <w:left w:val="single" w:sz="2" w:space="0" w:color="auto"/>
              <w:bottom w:val="single" w:sz="2" w:space="0" w:color="auto"/>
              <w:right w:val="single" w:sz="2" w:space="0" w:color="auto"/>
            </w:tcBorders>
            <w:vAlign w:val="center"/>
          </w:tcPr>
          <w:p w14:paraId="4C3780BE" w14:textId="77777777" w:rsidR="00213323" w:rsidRDefault="005A66A6">
            <w:pPr>
              <w:adjustRightInd w:val="0"/>
              <w:snapToGrid w:val="0"/>
              <w:spacing w:line="300" w:lineRule="exact"/>
              <w:jc w:val="center"/>
              <w:rPr>
                <w:rFonts w:ascii="宋体" w:hAnsi="宋体"/>
                <w:sz w:val="24"/>
              </w:rPr>
            </w:pPr>
            <w:r>
              <w:rPr>
                <w:rFonts w:ascii="宋体" w:hAnsi="宋体"/>
                <w:sz w:val="24"/>
              </w:rPr>
              <w:t>邮政编码</w:t>
            </w:r>
          </w:p>
        </w:tc>
        <w:tc>
          <w:tcPr>
            <w:tcW w:w="1260" w:type="pct"/>
            <w:tcBorders>
              <w:top w:val="single" w:sz="2" w:space="0" w:color="auto"/>
              <w:left w:val="single" w:sz="2" w:space="0" w:color="auto"/>
              <w:bottom w:val="single" w:sz="2" w:space="0" w:color="auto"/>
            </w:tcBorders>
            <w:vAlign w:val="center"/>
          </w:tcPr>
          <w:p w14:paraId="0852E141" w14:textId="77777777" w:rsidR="00213323" w:rsidRDefault="00213323">
            <w:pPr>
              <w:adjustRightInd w:val="0"/>
              <w:snapToGrid w:val="0"/>
              <w:spacing w:line="300" w:lineRule="exact"/>
              <w:jc w:val="center"/>
              <w:rPr>
                <w:rFonts w:ascii="宋体" w:hAnsi="宋体"/>
                <w:spacing w:val="20"/>
                <w:sz w:val="24"/>
              </w:rPr>
            </w:pPr>
          </w:p>
        </w:tc>
      </w:tr>
      <w:tr w:rsidR="00213323" w14:paraId="42EA9DB0" w14:textId="77777777">
        <w:trPr>
          <w:trHeight w:val="483"/>
        </w:trPr>
        <w:tc>
          <w:tcPr>
            <w:tcW w:w="1126" w:type="pct"/>
            <w:tcBorders>
              <w:top w:val="single" w:sz="2" w:space="0" w:color="auto"/>
              <w:bottom w:val="single" w:sz="2" w:space="0" w:color="auto"/>
              <w:right w:val="single" w:sz="2" w:space="0" w:color="auto"/>
            </w:tcBorders>
            <w:vAlign w:val="center"/>
          </w:tcPr>
          <w:p w14:paraId="5D3BB066"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55EB28EC"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98DC6D8"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电子邮箱</w:t>
            </w:r>
          </w:p>
        </w:tc>
        <w:tc>
          <w:tcPr>
            <w:tcW w:w="1260" w:type="pct"/>
            <w:tcBorders>
              <w:top w:val="single" w:sz="2" w:space="0" w:color="auto"/>
              <w:left w:val="single" w:sz="2" w:space="0" w:color="auto"/>
              <w:bottom w:val="single" w:sz="2" w:space="0" w:color="auto"/>
            </w:tcBorders>
            <w:vAlign w:val="center"/>
          </w:tcPr>
          <w:p w14:paraId="0F120F88" w14:textId="77777777" w:rsidR="00213323" w:rsidRDefault="00213323">
            <w:pPr>
              <w:adjustRightInd w:val="0"/>
              <w:snapToGrid w:val="0"/>
              <w:spacing w:line="300" w:lineRule="exact"/>
              <w:jc w:val="center"/>
              <w:rPr>
                <w:rFonts w:ascii="宋体" w:hAnsi="宋体"/>
                <w:spacing w:val="20"/>
                <w:sz w:val="24"/>
              </w:rPr>
            </w:pPr>
          </w:p>
        </w:tc>
      </w:tr>
      <w:tr w:rsidR="00213323" w14:paraId="161FC702" w14:textId="77777777">
        <w:trPr>
          <w:trHeight w:val="483"/>
        </w:trPr>
        <w:tc>
          <w:tcPr>
            <w:tcW w:w="1126" w:type="pct"/>
            <w:tcBorders>
              <w:top w:val="single" w:sz="2" w:space="0" w:color="auto"/>
              <w:bottom w:val="single" w:sz="2" w:space="0" w:color="auto"/>
              <w:right w:val="single" w:sz="2" w:space="0" w:color="auto"/>
            </w:tcBorders>
            <w:vAlign w:val="center"/>
          </w:tcPr>
          <w:p w14:paraId="3DB03524"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2BF37581"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5EF9E05" w14:textId="77777777" w:rsidR="00213323" w:rsidRDefault="005A66A6">
            <w:pPr>
              <w:adjustRightInd w:val="0"/>
              <w:snapToGrid w:val="0"/>
              <w:spacing w:line="300" w:lineRule="exact"/>
              <w:jc w:val="center"/>
              <w:rPr>
                <w:rFonts w:ascii="宋体" w:hAnsi="宋体"/>
                <w:sz w:val="24"/>
              </w:rPr>
            </w:pPr>
            <w:r>
              <w:rPr>
                <w:rFonts w:ascii="宋体" w:hAnsi="宋体" w:hint="eastAsia"/>
                <w:sz w:val="24"/>
              </w:rPr>
              <w:t>统一社会信用代码</w:t>
            </w:r>
          </w:p>
        </w:tc>
        <w:tc>
          <w:tcPr>
            <w:tcW w:w="1260" w:type="pct"/>
            <w:tcBorders>
              <w:top w:val="single" w:sz="2" w:space="0" w:color="auto"/>
              <w:left w:val="single" w:sz="2" w:space="0" w:color="auto"/>
              <w:bottom w:val="single" w:sz="2" w:space="0" w:color="auto"/>
            </w:tcBorders>
            <w:vAlign w:val="center"/>
          </w:tcPr>
          <w:p w14:paraId="448DFC95" w14:textId="77777777" w:rsidR="00213323" w:rsidRDefault="00213323">
            <w:pPr>
              <w:adjustRightInd w:val="0"/>
              <w:snapToGrid w:val="0"/>
              <w:spacing w:line="300" w:lineRule="exact"/>
              <w:jc w:val="center"/>
              <w:rPr>
                <w:rFonts w:ascii="宋体" w:hAnsi="宋体"/>
                <w:spacing w:val="20"/>
                <w:sz w:val="24"/>
              </w:rPr>
            </w:pPr>
          </w:p>
        </w:tc>
      </w:tr>
      <w:tr w:rsidR="00213323" w14:paraId="395EB952" w14:textId="77777777">
        <w:trPr>
          <w:trHeight w:val="483"/>
        </w:trPr>
        <w:tc>
          <w:tcPr>
            <w:tcW w:w="1126" w:type="pct"/>
            <w:tcBorders>
              <w:top w:val="single" w:sz="2" w:space="0" w:color="auto"/>
              <w:bottom w:val="single" w:sz="2" w:space="0" w:color="auto"/>
              <w:right w:val="single" w:sz="2" w:space="0" w:color="auto"/>
            </w:tcBorders>
            <w:vAlign w:val="center"/>
          </w:tcPr>
          <w:p w14:paraId="5C225A43" w14:textId="77777777" w:rsidR="00213323" w:rsidRDefault="00213323">
            <w:pPr>
              <w:adjustRightInd w:val="0"/>
              <w:snapToGrid w:val="0"/>
              <w:spacing w:line="300" w:lineRule="exact"/>
              <w:jc w:val="center"/>
              <w:rPr>
                <w:rFonts w:ascii="宋体" w:hAnsi="宋体"/>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2CEDA192"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335C20BA" w14:textId="77777777" w:rsidR="00213323" w:rsidRDefault="005A66A6">
            <w:pPr>
              <w:adjustRightInd w:val="0"/>
              <w:snapToGrid w:val="0"/>
              <w:spacing w:line="300" w:lineRule="exact"/>
              <w:jc w:val="center"/>
              <w:rPr>
                <w:rFonts w:ascii="宋体" w:hAnsi="宋体"/>
                <w:sz w:val="24"/>
              </w:rPr>
            </w:pPr>
            <w:r>
              <w:rPr>
                <w:rFonts w:ascii="宋体" w:hAnsi="宋体"/>
                <w:sz w:val="24"/>
              </w:rPr>
              <w:t>开户名称</w:t>
            </w:r>
          </w:p>
        </w:tc>
        <w:tc>
          <w:tcPr>
            <w:tcW w:w="1260" w:type="pct"/>
            <w:tcBorders>
              <w:top w:val="single" w:sz="2" w:space="0" w:color="auto"/>
              <w:left w:val="single" w:sz="2" w:space="0" w:color="auto"/>
              <w:bottom w:val="single" w:sz="2" w:space="0" w:color="auto"/>
            </w:tcBorders>
            <w:vAlign w:val="center"/>
          </w:tcPr>
          <w:p w14:paraId="70604C5F" w14:textId="77777777" w:rsidR="00213323" w:rsidRDefault="00213323">
            <w:pPr>
              <w:adjustRightInd w:val="0"/>
              <w:snapToGrid w:val="0"/>
              <w:spacing w:line="300" w:lineRule="exact"/>
              <w:jc w:val="center"/>
              <w:rPr>
                <w:rFonts w:ascii="宋体" w:hAnsi="宋体"/>
                <w:spacing w:val="20"/>
                <w:sz w:val="24"/>
              </w:rPr>
            </w:pPr>
          </w:p>
        </w:tc>
      </w:tr>
      <w:tr w:rsidR="00213323" w14:paraId="68C5F0EB" w14:textId="77777777">
        <w:trPr>
          <w:trHeight w:val="483"/>
        </w:trPr>
        <w:tc>
          <w:tcPr>
            <w:tcW w:w="1126" w:type="pct"/>
            <w:tcBorders>
              <w:top w:val="single" w:sz="2" w:space="0" w:color="auto"/>
              <w:bottom w:val="single" w:sz="2" w:space="0" w:color="auto"/>
              <w:right w:val="single" w:sz="2" w:space="0" w:color="auto"/>
            </w:tcBorders>
            <w:vAlign w:val="center"/>
          </w:tcPr>
          <w:p w14:paraId="01F84C58" w14:textId="77777777" w:rsidR="00213323" w:rsidRDefault="00213323">
            <w:pPr>
              <w:adjustRightInd w:val="0"/>
              <w:snapToGrid w:val="0"/>
              <w:spacing w:line="300" w:lineRule="exact"/>
              <w:jc w:val="center"/>
              <w:rPr>
                <w:rFonts w:ascii="宋体" w:hAnsi="宋体"/>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2D957F5F"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5B442A37" w14:textId="77777777" w:rsidR="00213323" w:rsidRDefault="005A66A6">
            <w:pPr>
              <w:adjustRightInd w:val="0"/>
              <w:snapToGrid w:val="0"/>
              <w:spacing w:line="300" w:lineRule="exact"/>
              <w:jc w:val="center"/>
              <w:rPr>
                <w:rFonts w:ascii="宋体" w:hAnsi="宋体"/>
                <w:sz w:val="24"/>
              </w:rPr>
            </w:pPr>
            <w:r>
              <w:rPr>
                <w:rFonts w:ascii="宋体" w:hAnsi="宋体"/>
                <w:sz w:val="24"/>
              </w:rPr>
              <w:t>开户银行</w:t>
            </w:r>
          </w:p>
        </w:tc>
        <w:tc>
          <w:tcPr>
            <w:tcW w:w="1260" w:type="pct"/>
            <w:tcBorders>
              <w:top w:val="single" w:sz="2" w:space="0" w:color="auto"/>
              <w:left w:val="single" w:sz="2" w:space="0" w:color="auto"/>
              <w:bottom w:val="single" w:sz="2" w:space="0" w:color="auto"/>
            </w:tcBorders>
            <w:vAlign w:val="center"/>
          </w:tcPr>
          <w:p w14:paraId="6114747E" w14:textId="77777777" w:rsidR="00213323" w:rsidRDefault="00213323">
            <w:pPr>
              <w:adjustRightInd w:val="0"/>
              <w:snapToGrid w:val="0"/>
              <w:spacing w:line="300" w:lineRule="exact"/>
              <w:jc w:val="center"/>
              <w:rPr>
                <w:rFonts w:ascii="宋体" w:hAnsi="宋体"/>
                <w:spacing w:val="20"/>
                <w:sz w:val="24"/>
              </w:rPr>
            </w:pPr>
          </w:p>
        </w:tc>
      </w:tr>
      <w:tr w:rsidR="00213323" w14:paraId="5ABFA4BD" w14:textId="77777777">
        <w:trPr>
          <w:trHeight w:val="483"/>
        </w:trPr>
        <w:tc>
          <w:tcPr>
            <w:tcW w:w="1126" w:type="pct"/>
            <w:tcBorders>
              <w:top w:val="single" w:sz="2" w:space="0" w:color="auto"/>
              <w:bottom w:val="single" w:sz="2" w:space="0" w:color="auto"/>
              <w:right w:val="single" w:sz="2" w:space="0" w:color="auto"/>
            </w:tcBorders>
            <w:vAlign w:val="center"/>
          </w:tcPr>
          <w:p w14:paraId="0CB85DD6" w14:textId="77777777" w:rsidR="00213323" w:rsidRDefault="00213323">
            <w:pPr>
              <w:adjustRightInd w:val="0"/>
              <w:snapToGrid w:val="0"/>
              <w:spacing w:line="300" w:lineRule="exact"/>
              <w:jc w:val="center"/>
              <w:rPr>
                <w:rFonts w:ascii="宋体" w:hAnsi="宋体"/>
                <w:sz w:val="24"/>
              </w:rPr>
            </w:pPr>
          </w:p>
        </w:tc>
        <w:tc>
          <w:tcPr>
            <w:tcW w:w="1436" w:type="pct"/>
            <w:tcBorders>
              <w:top w:val="single" w:sz="2" w:space="0" w:color="auto"/>
              <w:left w:val="single" w:sz="2" w:space="0" w:color="auto"/>
              <w:bottom w:val="single" w:sz="2" w:space="0" w:color="auto"/>
              <w:right w:val="single" w:sz="2" w:space="0" w:color="auto"/>
            </w:tcBorders>
            <w:vAlign w:val="center"/>
          </w:tcPr>
          <w:p w14:paraId="17F494E4" w14:textId="77777777" w:rsidR="00213323" w:rsidRDefault="00213323">
            <w:pPr>
              <w:adjustRightInd w:val="0"/>
              <w:snapToGrid w:val="0"/>
              <w:spacing w:line="300" w:lineRule="exact"/>
              <w:jc w:val="center"/>
              <w:rPr>
                <w:rFonts w:ascii="宋体" w:hAnsi="宋体"/>
                <w:sz w:val="24"/>
              </w:rPr>
            </w:pPr>
          </w:p>
        </w:tc>
        <w:tc>
          <w:tcPr>
            <w:tcW w:w="1178" w:type="pct"/>
            <w:tcBorders>
              <w:top w:val="single" w:sz="2" w:space="0" w:color="auto"/>
              <w:left w:val="single" w:sz="2" w:space="0" w:color="auto"/>
              <w:bottom w:val="single" w:sz="2" w:space="0" w:color="auto"/>
              <w:right w:val="single" w:sz="2" w:space="0" w:color="auto"/>
            </w:tcBorders>
            <w:vAlign w:val="center"/>
          </w:tcPr>
          <w:p w14:paraId="1D00A082" w14:textId="77777777" w:rsidR="00213323" w:rsidRDefault="005A66A6">
            <w:pPr>
              <w:adjustRightInd w:val="0"/>
              <w:snapToGrid w:val="0"/>
              <w:spacing w:line="300" w:lineRule="exact"/>
              <w:jc w:val="center"/>
              <w:rPr>
                <w:rFonts w:ascii="宋体" w:hAnsi="宋体"/>
                <w:sz w:val="24"/>
              </w:rPr>
            </w:pPr>
            <w:r>
              <w:rPr>
                <w:rFonts w:ascii="宋体" w:hAnsi="宋体"/>
                <w:sz w:val="24"/>
              </w:rPr>
              <w:t>银行账号</w:t>
            </w:r>
          </w:p>
        </w:tc>
        <w:tc>
          <w:tcPr>
            <w:tcW w:w="1260" w:type="pct"/>
            <w:tcBorders>
              <w:top w:val="single" w:sz="2" w:space="0" w:color="auto"/>
              <w:left w:val="single" w:sz="2" w:space="0" w:color="auto"/>
              <w:bottom w:val="single" w:sz="2" w:space="0" w:color="auto"/>
            </w:tcBorders>
            <w:vAlign w:val="center"/>
          </w:tcPr>
          <w:p w14:paraId="3C1A5F1D" w14:textId="77777777" w:rsidR="00213323" w:rsidRDefault="00213323">
            <w:pPr>
              <w:adjustRightInd w:val="0"/>
              <w:snapToGrid w:val="0"/>
              <w:spacing w:line="300" w:lineRule="exact"/>
              <w:jc w:val="center"/>
              <w:rPr>
                <w:rFonts w:ascii="宋体" w:hAnsi="宋体"/>
                <w:spacing w:val="20"/>
                <w:sz w:val="24"/>
              </w:rPr>
            </w:pPr>
          </w:p>
        </w:tc>
      </w:tr>
      <w:tr w:rsidR="00213323" w14:paraId="30D20186" w14:textId="77777777">
        <w:trPr>
          <w:trHeight w:val="586"/>
        </w:trPr>
        <w:tc>
          <w:tcPr>
            <w:tcW w:w="5000" w:type="pct"/>
            <w:gridSpan w:val="4"/>
            <w:tcBorders>
              <w:top w:val="single" w:sz="2" w:space="0" w:color="auto"/>
            </w:tcBorders>
            <w:vAlign w:val="center"/>
          </w:tcPr>
          <w:p w14:paraId="051FD243" w14:textId="77777777" w:rsidR="00213323" w:rsidRDefault="005A66A6">
            <w:pPr>
              <w:pStyle w:val="a6"/>
              <w:adjustRightInd w:val="0"/>
              <w:snapToGrid w:val="0"/>
              <w:spacing w:beforeLines="50" w:before="156" w:after="0" w:line="360" w:lineRule="auto"/>
              <w:ind w:leftChars="0" w:left="0"/>
              <w:jc w:val="left"/>
              <w:rPr>
                <w:rFonts w:ascii="宋体" w:hAnsi="宋体"/>
                <w:spacing w:val="20"/>
                <w:sz w:val="24"/>
              </w:rPr>
            </w:pPr>
            <w:r>
              <w:rPr>
                <w:rFonts w:ascii="宋体" w:hAnsi="宋体" w:hint="eastAsia"/>
                <w:sz w:val="24"/>
              </w:rPr>
              <w:t>注：涉及联合体或其他合同主体的信息应按上表格式加列。</w:t>
            </w:r>
          </w:p>
        </w:tc>
      </w:tr>
    </w:tbl>
    <w:p w14:paraId="03913977" w14:textId="77777777" w:rsidR="00213323" w:rsidRDefault="005A66A6">
      <w:pPr>
        <w:pStyle w:val="2"/>
        <w:adjustRightInd w:val="0"/>
        <w:snapToGrid w:val="0"/>
        <w:spacing w:beforeLines="50" w:before="156"/>
        <w:jc w:val="center"/>
        <w:rPr>
          <w:rFonts w:ascii="宋体" w:hAnsi="宋体"/>
          <w:sz w:val="28"/>
          <w:szCs w:val="28"/>
        </w:rPr>
      </w:pPr>
      <w:r>
        <w:rPr>
          <w:rFonts w:ascii="宋体" w:hAnsi="宋体"/>
          <w:sz w:val="21"/>
          <w:szCs w:val="21"/>
          <w:u w:val="single"/>
        </w:rPr>
        <w:br w:type="page"/>
      </w:r>
      <w:bookmarkStart w:id="2" w:name="_Toc27624"/>
      <w:r>
        <w:rPr>
          <w:rFonts w:ascii="宋体" w:hAnsi="宋体" w:hint="eastAsia"/>
          <w:sz w:val="28"/>
          <w:szCs w:val="28"/>
        </w:rPr>
        <w:lastRenderedPageBreak/>
        <w:t>第二节 政府采购合同通用条款</w:t>
      </w:r>
      <w:bookmarkEnd w:id="2"/>
    </w:p>
    <w:p w14:paraId="75563E27" w14:textId="77777777" w:rsidR="00213323" w:rsidRDefault="005A66A6">
      <w:pPr>
        <w:tabs>
          <w:tab w:val="left" w:pos="8820"/>
          <w:tab w:val="left" w:pos="9345"/>
          <w:tab w:val="left" w:pos="9765"/>
        </w:tabs>
        <w:adjustRightInd w:val="0"/>
        <w:snapToGrid w:val="0"/>
        <w:spacing w:after="0" w:line="360" w:lineRule="auto"/>
        <w:jc w:val="left"/>
        <w:rPr>
          <w:rFonts w:ascii="宋体" w:hAnsi="宋体"/>
          <w:b/>
          <w:bCs/>
          <w:sz w:val="24"/>
        </w:rPr>
      </w:pPr>
      <w:r>
        <w:rPr>
          <w:rFonts w:ascii="宋体" w:hAnsi="宋体" w:hint="eastAsia"/>
          <w:b/>
          <w:sz w:val="24"/>
        </w:rPr>
        <w:t xml:space="preserve">1. </w:t>
      </w:r>
      <w:r>
        <w:rPr>
          <w:rFonts w:ascii="宋体" w:hAnsi="宋体" w:hint="eastAsia"/>
          <w:b/>
          <w:bCs/>
          <w:sz w:val="24"/>
        </w:rPr>
        <w:t>定义</w:t>
      </w:r>
    </w:p>
    <w:p w14:paraId="089B59A7"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1.1合同当事人</w:t>
      </w:r>
    </w:p>
    <w:p w14:paraId="4ACB1C55"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（1）采购人（以下称甲方）是指使用财政性资金，通过政府采购方式向供应商购买货物及其相关服务的国家机关、事业单位、团体组织。</w:t>
      </w:r>
    </w:p>
    <w:p w14:paraId="6D0AB959"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（2）供应商（以下称乙方）是指参加政府采购活动并且中标（成交），向采购人提供合同约定的货物及其相关服务的法人、非法人组织或者自然人。</w:t>
      </w:r>
    </w:p>
    <w:p w14:paraId="4F758EAE"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（3）其他合同主体是指除采购人和供应商以外，</w:t>
      </w:r>
      <w:r>
        <w:rPr>
          <w:rFonts w:ascii="宋体" w:hAnsi="宋体" w:cs="宋体" w:hint="eastAsia"/>
          <w:bCs/>
          <w:color w:val="000000" w:themeColor="text1"/>
          <w:sz w:val="24"/>
        </w:rPr>
        <w:t>依法参与合同缔结或履行，享有权利、承担义务的合同当事人</w:t>
      </w:r>
      <w:r>
        <w:rPr>
          <w:rFonts w:ascii="宋体" w:hAnsi="宋体" w:hint="eastAsia"/>
          <w:sz w:val="24"/>
        </w:rPr>
        <w:t>。</w:t>
      </w:r>
    </w:p>
    <w:p w14:paraId="6BEF9315" w14:textId="77777777" w:rsidR="00213323" w:rsidRDefault="005A66A6">
      <w:pPr>
        <w:tabs>
          <w:tab w:val="left" w:pos="570"/>
          <w:tab w:val="left" w:pos="9240"/>
          <w:tab w:val="left" w:pos="9555"/>
        </w:tabs>
        <w:adjustRightInd w:val="0"/>
        <w:snapToGrid w:val="0"/>
        <w:spacing w:after="0" w:line="360" w:lineRule="auto"/>
        <w:ind w:firstLineChars="200" w:firstLine="480"/>
        <w:jc w:val="left"/>
        <w:rPr>
          <w:rFonts w:ascii="宋体" w:hAnsi="宋体"/>
          <w:sz w:val="24"/>
        </w:rPr>
      </w:pPr>
      <w:r>
        <w:rPr>
          <w:rFonts w:ascii="宋体" w:hAnsi="宋体" w:hint="eastAsia"/>
          <w:sz w:val="24"/>
        </w:rPr>
        <w:t>1.2本合同下列术语应解释为：</w:t>
      </w:r>
    </w:p>
    <w:p w14:paraId="60EA7FB8"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（1）“合同”系指</w:t>
      </w:r>
      <w:r>
        <w:rPr>
          <w:rFonts w:ascii="宋体" w:hAnsi="宋体" w:cs="宋体" w:hint="eastAsia"/>
          <w:bCs/>
          <w:color w:val="000000" w:themeColor="text1"/>
          <w:sz w:val="24"/>
        </w:rPr>
        <w:t>合同当事人意思表示达成一致的任何协议，包括签署的</w:t>
      </w:r>
      <w:r>
        <w:rPr>
          <w:rFonts w:ascii="宋体" w:hAnsi="宋体" w:hint="eastAsia"/>
          <w:sz w:val="24"/>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themeColor="text1"/>
          <w:sz w:val="24"/>
        </w:rPr>
        <w:t>国家法律、行政法规和规章制度规定或合同约定的作为合同组成部分的其他文件</w:t>
      </w:r>
      <w:r>
        <w:rPr>
          <w:rFonts w:ascii="宋体" w:hAnsi="宋体" w:hint="eastAsia"/>
          <w:sz w:val="24"/>
        </w:rPr>
        <w:t>。</w:t>
      </w:r>
    </w:p>
    <w:p w14:paraId="1F328FAF" w14:textId="77777777" w:rsidR="00213323" w:rsidRDefault="005A66A6">
      <w:pPr>
        <w:tabs>
          <w:tab w:val="left" w:pos="570"/>
          <w:tab w:val="left" w:pos="9240"/>
          <w:tab w:val="left" w:pos="9555"/>
        </w:tabs>
        <w:adjustRightInd w:val="0"/>
        <w:snapToGrid w:val="0"/>
        <w:spacing w:after="0" w:line="360" w:lineRule="auto"/>
        <w:ind w:firstLineChars="200" w:firstLine="480"/>
        <w:jc w:val="left"/>
        <w:rPr>
          <w:rFonts w:ascii="宋体" w:hAnsi="宋体"/>
          <w:sz w:val="24"/>
        </w:rPr>
      </w:pPr>
      <w:r>
        <w:rPr>
          <w:rFonts w:ascii="宋体" w:hAnsi="宋体" w:hint="eastAsia"/>
          <w:sz w:val="24"/>
        </w:rPr>
        <w:t>（2）“合同价款”系指根据本合同规定乙方在全面履行合同义务后甲方应支付给乙方的价款。</w:t>
      </w:r>
    </w:p>
    <w:p w14:paraId="71BEFE3E" w14:textId="77777777" w:rsidR="00213323" w:rsidRDefault="005A66A6">
      <w:pPr>
        <w:tabs>
          <w:tab w:val="left" w:pos="570"/>
          <w:tab w:val="left" w:pos="9240"/>
          <w:tab w:val="left" w:pos="9555"/>
        </w:tabs>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sz w:val="24"/>
        </w:rPr>
        <w:t>（3）“货物”系指乙方根据本合同规定须向甲方提供的各种形态和种类的物品，包括原材料、设备、产品（</w:t>
      </w:r>
      <w:r>
        <w:rPr>
          <w:rFonts w:ascii="宋体" w:hAnsi="宋体" w:hint="eastAsia"/>
          <w:color w:val="000000" w:themeColor="text1"/>
          <w:sz w:val="24"/>
        </w:rPr>
        <w:t>包括软件）及相关的其备品备件、工具、手册及</w:t>
      </w:r>
      <w:r>
        <w:rPr>
          <w:rFonts w:ascii="宋体" w:hAnsi="宋体"/>
          <w:color w:val="000000" w:themeColor="text1"/>
          <w:sz w:val="24"/>
          <w:lang w:val="en"/>
        </w:rPr>
        <w:t>其他</w:t>
      </w:r>
      <w:r>
        <w:rPr>
          <w:rFonts w:ascii="宋体" w:hAnsi="宋体" w:hint="eastAsia"/>
          <w:color w:val="000000" w:themeColor="text1"/>
          <w:sz w:val="24"/>
        </w:rPr>
        <w:t>技术资料和材料等。</w:t>
      </w:r>
    </w:p>
    <w:p w14:paraId="472C9047" w14:textId="77777777" w:rsidR="00213323" w:rsidRDefault="005A66A6">
      <w:pPr>
        <w:adjustRightInd w:val="0"/>
        <w:snapToGrid w:val="0"/>
        <w:spacing w:after="0" w:line="360" w:lineRule="auto"/>
        <w:ind w:firstLineChars="200" w:firstLine="480"/>
        <w:jc w:val="left"/>
        <w:rPr>
          <w:rFonts w:ascii="宋体" w:hAnsi="宋体"/>
          <w:color w:val="000000" w:themeColor="text1"/>
          <w:sz w:val="24"/>
          <w:highlight w:val="yellow"/>
        </w:rPr>
      </w:pPr>
      <w:r>
        <w:rPr>
          <w:rFonts w:ascii="宋体" w:hAnsi="宋体" w:hint="eastAsia"/>
          <w:color w:val="000000" w:themeColor="text1"/>
          <w:sz w:val="24"/>
        </w:rPr>
        <w:t>（4）“</w:t>
      </w:r>
      <w:r>
        <w:rPr>
          <w:rFonts w:ascii="宋体" w:hAnsi="宋体" w:hint="eastAsia"/>
          <w:sz w:val="24"/>
        </w:rPr>
        <w:t>相关</w:t>
      </w:r>
      <w:r>
        <w:rPr>
          <w:rFonts w:ascii="宋体" w:hAnsi="宋体" w:hint="eastAsia"/>
          <w:color w:val="000000" w:themeColor="text1"/>
          <w:sz w:val="24"/>
        </w:rPr>
        <w:t>服务”系指根据合同规定，乙方应提供的与货物有关的技术、管理和</w:t>
      </w:r>
      <w:r>
        <w:rPr>
          <w:rFonts w:ascii="宋体" w:hAnsi="宋体"/>
          <w:color w:val="000000" w:themeColor="text1"/>
          <w:sz w:val="24"/>
          <w:lang w:val="en"/>
        </w:rPr>
        <w:t>其他</w:t>
      </w:r>
      <w:r>
        <w:rPr>
          <w:rFonts w:ascii="宋体" w:hAnsi="宋体" w:hint="eastAsia"/>
          <w:color w:val="000000" w:themeColor="text1"/>
          <w:sz w:val="24"/>
        </w:rPr>
        <w:t>服务，包括但不限于：管理和质量保证、运输、保险、检验、现场准备、安装、集成、调试、培训、维修、废弃处置、技术支持等以及合同中规定乙方应承担的</w:t>
      </w:r>
      <w:r>
        <w:rPr>
          <w:rFonts w:ascii="宋体" w:hAnsi="宋体"/>
          <w:color w:val="000000" w:themeColor="text1"/>
          <w:sz w:val="24"/>
          <w:lang w:val="en"/>
        </w:rPr>
        <w:t>其他</w:t>
      </w:r>
      <w:r>
        <w:rPr>
          <w:rFonts w:ascii="宋体" w:hAnsi="宋体" w:hint="eastAsia"/>
          <w:color w:val="000000" w:themeColor="text1"/>
          <w:sz w:val="24"/>
        </w:rPr>
        <w:t>义务。</w:t>
      </w:r>
    </w:p>
    <w:p w14:paraId="13A7C219" w14:textId="77777777" w:rsidR="00213323" w:rsidRDefault="005A66A6">
      <w:pPr>
        <w:adjustRightInd w:val="0"/>
        <w:snapToGrid w:val="0"/>
        <w:spacing w:after="0" w:line="360" w:lineRule="auto"/>
        <w:ind w:firstLineChars="200" w:firstLine="480"/>
        <w:jc w:val="left"/>
        <w:rPr>
          <w:rFonts w:ascii="宋体" w:hAnsi="宋体"/>
          <w:color w:val="000000" w:themeColor="text1"/>
          <w:sz w:val="24"/>
          <w:highlight w:val="yellow"/>
        </w:rPr>
      </w:pPr>
      <w:r>
        <w:rPr>
          <w:rFonts w:ascii="宋体" w:hAnsi="宋体" w:hint="eastAsia"/>
          <w:color w:val="000000" w:themeColor="text1"/>
          <w:sz w:val="24"/>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color w:val="000000" w:themeColor="text1"/>
          <w:sz w:val="24"/>
        </w:rPr>
        <w:t>商履行</w:t>
      </w:r>
      <w:proofErr w:type="gramEnd"/>
      <w:r>
        <w:rPr>
          <w:rFonts w:ascii="宋体" w:hAnsi="宋体" w:hint="eastAsia"/>
          <w:color w:val="000000" w:themeColor="text1"/>
          <w:sz w:val="24"/>
        </w:rPr>
        <w:t>合同的行为。</w:t>
      </w:r>
    </w:p>
    <w:p w14:paraId="25CDE571" w14:textId="77777777" w:rsidR="00213323" w:rsidRDefault="005A66A6">
      <w:pPr>
        <w:tabs>
          <w:tab w:val="left" w:pos="570"/>
          <w:tab w:val="left" w:pos="9240"/>
          <w:tab w:val="left" w:pos="9555"/>
        </w:tabs>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（6）</w:t>
      </w:r>
      <w:r>
        <w:rPr>
          <w:rFonts w:ascii="宋体" w:hAnsi="宋体" w:hint="eastAsia"/>
          <w:sz w:val="24"/>
        </w:rPr>
        <w:t>“联合体”系指由两个以上的自然人、法人或者非法人组织组成，以一个供应商的身份共同参加政府采购的主体</w:t>
      </w:r>
      <w:r>
        <w:rPr>
          <w:rFonts w:ascii="宋体" w:hAnsi="宋体" w:hint="eastAsia"/>
          <w:color w:val="000000" w:themeColor="text1"/>
          <w:sz w:val="24"/>
        </w:rPr>
        <w:t>。联合体各方应在签订合同协议书</w:t>
      </w:r>
      <w:r>
        <w:rPr>
          <w:rFonts w:ascii="宋体" w:hAnsi="宋体" w:hint="eastAsia"/>
          <w:color w:val="000000" w:themeColor="text1"/>
          <w:sz w:val="24"/>
        </w:rPr>
        <w:lastRenderedPageBreak/>
        <w:t>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themeColor="text1"/>
          <w:sz w:val="24"/>
        </w:rPr>
        <w:t>政府采购合同专用条款</w:t>
      </w:r>
      <w:r>
        <w:rPr>
          <w:rFonts w:ascii="宋体" w:hAnsi="宋体" w:hint="eastAsia"/>
          <w:color w:val="000000" w:themeColor="text1"/>
          <w:sz w:val="24"/>
        </w:rPr>
        <w:t>】。</w:t>
      </w:r>
    </w:p>
    <w:p w14:paraId="66E7E7E8" w14:textId="77777777" w:rsidR="00213323" w:rsidRDefault="005A66A6">
      <w:pPr>
        <w:tabs>
          <w:tab w:val="left" w:pos="570"/>
          <w:tab w:val="left" w:pos="9240"/>
          <w:tab w:val="left" w:pos="9555"/>
        </w:tabs>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（7）其他术语解释，见【</w:t>
      </w:r>
      <w:r>
        <w:rPr>
          <w:rFonts w:ascii="宋体" w:hAnsi="宋体" w:hint="eastAsia"/>
          <w:b/>
          <w:bCs/>
          <w:color w:val="000000" w:themeColor="text1"/>
          <w:sz w:val="24"/>
        </w:rPr>
        <w:t>政府采购合同专用条款</w:t>
      </w:r>
      <w:r>
        <w:rPr>
          <w:rFonts w:ascii="宋体" w:hAnsi="宋体" w:hint="eastAsia"/>
          <w:color w:val="000000" w:themeColor="text1"/>
          <w:sz w:val="24"/>
        </w:rPr>
        <w:t>】。</w:t>
      </w:r>
    </w:p>
    <w:p w14:paraId="69B89089" w14:textId="77777777" w:rsidR="00213323" w:rsidRDefault="005A66A6">
      <w:pPr>
        <w:numPr>
          <w:ilvl w:val="0"/>
          <w:numId w:val="3"/>
        </w:numPr>
        <w:autoSpaceDE w:val="0"/>
        <w:autoSpaceDN w:val="0"/>
        <w:adjustRightInd w:val="0"/>
        <w:snapToGrid w:val="0"/>
        <w:spacing w:after="0" w:line="360" w:lineRule="auto"/>
        <w:jc w:val="left"/>
        <w:rPr>
          <w:rFonts w:ascii="宋体" w:hAnsi="宋体"/>
          <w:b/>
          <w:bCs/>
          <w:color w:val="000000" w:themeColor="text1"/>
          <w:sz w:val="24"/>
        </w:rPr>
      </w:pPr>
      <w:r>
        <w:rPr>
          <w:rFonts w:ascii="宋体" w:hAnsi="宋体" w:hint="eastAsia"/>
          <w:b/>
          <w:color w:val="000000" w:themeColor="text1"/>
          <w:sz w:val="24"/>
        </w:rPr>
        <w:t>合同标的及金额</w:t>
      </w:r>
    </w:p>
    <w:p w14:paraId="688DCF21" w14:textId="77777777" w:rsidR="00213323" w:rsidRDefault="005A66A6">
      <w:pPr>
        <w:autoSpaceDE w:val="0"/>
        <w:autoSpaceDN w:val="0"/>
        <w:adjustRightInd w:val="0"/>
        <w:snapToGrid w:val="0"/>
        <w:spacing w:after="0" w:line="360" w:lineRule="auto"/>
        <w:ind w:firstLineChars="200" w:firstLine="480"/>
        <w:jc w:val="left"/>
        <w:rPr>
          <w:rFonts w:ascii="宋体" w:hAnsi="宋体"/>
          <w:b/>
          <w:bCs/>
          <w:i/>
          <w:iCs/>
          <w:color w:val="000000" w:themeColor="text1"/>
          <w:sz w:val="24"/>
        </w:rPr>
      </w:pPr>
      <w:r>
        <w:rPr>
          <w:rFonts w:ascii="宋体" w:hAnsi="宋体" w:hint="eastAsia"/>
          <w:color w:val="000000" w:themeColor="text1"/>
          <w:sz w:val="24"/>
        </w:rPr>
        <w:t>2.1 合同标的及金额应与中标（成交）结果一致。乙方为履行本合同而发生的所有费用均应包含在合同价款中，甲方不再另行支付</w:t>
      </w:r>
      <w:r>
        <w:rPr>
          <w:rFonts w:ascii="宋体" w:hAnsi="宋体"/>
          <w:color w:val="000000" w:themeColor="text1"/>
          <w:sz w:val="24"/>
          <w:lang w:val="en"/>
        </w:rPr>
        <w:t>其他</w:t>
      </w:r>
      <w:r>
        <w:rPr>
          <w:rFonts w:ascii="宋体" w:hAnsi="宋体" w:hint="eastAsia"/>
          <w:color w:val="000000" w:themeColor="text1"/>
          <w:sz w:val="24"/>
        </w:rPr>
        <w:t>任何费用。</w:t>
      </w:r>
    </w:p>
    <w:p w14:paraId="23500C64" w14:textId="77777777" w:rsidR="00213323" w:rsidRDefault="005A66A6">
      <w:pPr>
        <w:adjustRightInd w:val="0"/>
        <w:snapToGrid w:val="0"/>
        <w:spacing w:after="0" w:line="360" w:lineRule="auto"/>
        <w:jc w:val="left"/>
        <w:rPr>
          <w:rFonts w:ascii="宋体" w:hAnsi="宋体"/>
          <w:b/>
          <w:color w:val="000000" w:themeColor="text1"/>
          <w:sz w:val="24"/>
        </w:rPr>
      </w:pPr>
      <w:r>
        <w:rPr>
          <w:rFonts w:ascii="宋体" w:hAnsi="宋体" w:hint="eastAsia"/>
          <w:b/>
          <w:color w:val="000000" w:themeColor="text1"/>
          <w:sz w:val="24"/>
        </w:rPr>
        <w:t>3. 履行合同的时间、地点和方式</w:t>
      </w:r>
    </w:p>
    <w:p w14:paraId="50F82547"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3.1 </w:t>
      </w:r>
      <w:r>
        <w:rPr>
          <w:rFonts w:ascii="宋体" w:hAnsi="宋体" w:cs="宋体" w:hint="eastAsia"/>
          <w:sz w:val="24"/>
        </w:rPr>
        <w:t>乙方应当在约定的时间、地点，按照约定方式履行合同。</w:t>
      </w:r>
    </w:p>
    <w:p w14:paraId="5ABB0389" w14:textId="77777777" w:rsidR="00213323" w:rsidRDefault="005A66A6">
      <w:pPr>
        <w:autoSpaceDE w:val="0"/>
        <w:autoSpaceDN w:val="0"/>
        <w:adjustRightInd w:val="0"/>
        <w:snapToGrid w:val="0"/>
        <w:spacing w:after="0" w:line="360" w:lineRule="auto"/>
        <w:jc w:val="left"/>
        <w:rPr>
          <w:rFonts w:ascii="宋体" w:hAnsi="宋体"/>
          <w:b/>
          <w:bCs/>
          <w:color w:val="000000" w:themeColor="text1"/>
          <w:sz w:val="24"/>
        </w:rPr>
      </w:pPr>
      <w:r>
        <w:rPr>
          <w:rFonts w:ascii="宋体" w:hAnsi="宋体" w:hint="eastAsia"/>
          <w:b/>
          <w:bCs/>
          <w:color w:val="000000" w:themeColor="text1"/>
          <w:sz w:val="24"/>
        </w:rPr>
        <w:t>4. 甲方的权利和义务</w:t>
      </w:r>
    </w:p>
    <w:p w14:paraId="53838A71"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4.1</w:t>
      </w:r>
      <w:r>
        <w:rPr>
          <w:rFonts w:ascii="宋体" w:hAnsi="宋体"/>
          <w:color w:val="000000" w:themeColor="text1"/>
          <w:sz w:val="24"/>
        </w:rPr>
        <w:t xml:space="preserve"> 签署合同后，甲方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r>
        <w:rPr>
          <w:rFonts w:ascii="宋体" w:hAnsi="宋体" w:hint="eastAsia"/>
          <w:color w:val="000000" w:themeColor="text1"/>
          <w:sz w:val="24"/>
        </w:rPr>
        <w:t>甲方有权对乙方的履约行为进行检查，并</w:t>
      </w:r>
      <w:r>
        <w:rPr>
          <w:rFonts w:ascii="宋体" w:hAnsi="宋体"/>
          <w:color w:val="000000" w:themeColor="text1"/>
          <w:sz w:val="24"/>
        </w:rPr>
        <w:t>及时确认乙方提交的事项</w:t>
      </w:r>
      <w:r>
        <w:rPr>
          <w:rFonts w:ascii="宋体" w:hAnsi="宋体" w:hint="eastAsia"/>
          <w:color w:val="000000" w:themeColor="text1"/>
          <w:sz w:val="24"/>
        </w:rPr>
        <w:t>。甲方应当</w:t>
      </w:r>
      <w:r>
        <w:rPr>
          <w:rFonts w:ascii="宋体" w:hAnsi="宋体"/>
          <w:color w:val="000000" w:themeColor="text1"/>
          <w:sz w:val="24"/>
        </w:rPr>
        <w:t>配合乙方完成</w:t>
      </w:r>
      <w:r>
        <w:rPr>
          <w:rFonts w:ascii="宋体" w:hAnsi="宋体" w:hint="eastAsia"/>
          <w:color w:val="000000" w:themeColor="text1"/>
          <w:sz w:val="24"/>
        </w:rPr>
        <w:t>相关项目</w:t>
      </w:r>
      <w:r>
        <w:rPr>
          <w:rFonts w:ascii="宋体" w:hAnsi="宋体"/>
          <w:color w:val="000000" w:themeColor="text1"/>
          <w:sz w:val="24"/>
        </w:rPr>
        <w:t>实施工作。</w:t>
      </w:r>
    </w:p>
    <w:p w14:paraId="7862EB90"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4.2 </w:t>
      </w:r>
      <w:r>
        <w:rPr>
          <w:rFonts w:ascii="宋体" w:hAnsi="宋体"/>
          <w:color w:val="000000" w:themeColor="text1"/>
          <w:sz w:val="24"/>
        </w:rPr>
        <w:t>甲方有权要求乙方按时提交各阶段有关</w:t>
      </w:r>
      <w:r>
        <w:rPr>
          <w:rFonts w:ascii="宋体" w:hAnsi="宋体" w:hint="eastAsia"/>
          <w:color w:val="000000" w:themeColor="text1"/>
          <w:sz w:val="24"/>
        </w:rPr>
        <w:t>安排计划</w:t>
      </w:r>
      <w:r>
        <w:rPr>
          <w:rFonts w:ascii="宋体" w:hAnsi="宋体"/>
          <w:color w:val="000000" w:themeColor="text1"/>
          <w:sz w:val="24"/>
        </w:rPr>
        <w:t>，并有权</w:t>
      </w:r>
      <w:r>
        <w:rPr>
          <w:rFonts w:ascii="宋体" w:hAnsi="宋体" w:hint="eastAsia"/>
          <w:color w:val="000000" w:themeColor="text1"/>
          <w:sz w:val="24"/>
        </w:rPr>
        <w:t>定期核对乙方提供货物数量、规格、质量等内容。甲方</w:t>
      </w:r>
      <w:r>
        <w:rPr>
          <w:rFonts w:ascii="宋体" w:hAnsi="宋体"/>
          <w:color w:val="000000" w:themeColor="text1"/>
          <w:sz w:val="24"/>
        </w:rPr>
        <w:t>有权督促乙方工作并要求乙方</w:t>
      </w:r>
      <w:r>
        <w:rPr>
          <w:rFonts w:ascii="宋体" w:hAnsi="宋体" w:hint="eastAsia"/>
          <w:color w:val="000000" w:themeColor="text1"/>
          <w:sz w:val="24"/>
        </w:rPr>
        <w:t>更</w:t>
      </w:r>
      <w:r>
        <w:rPr>
          <w:rFonts w:ascii="宋体" w:hAnsi="宋体"/>
          <w:color w:val="000000" w:themeColor="text1"/>
          <w:sz w:val="24"/>
        </w:rPr>
        <w:t>换不符合要求的</w:t>
      </w:r>
      <w:r>
        <w:rPr>
          <w:rFonts w:ascii="宋体" w:hAnsi="宋体" w:hint="eastAsia"/>
          <w:color w:val="000000" w:themeColor="text1"/>
          <w:sz w:val="24"/>
        </w:rPr>
        <w:t>货物</w:t>
      </w:r>
      <w:r>
        <w:rPr>
          <w:rFonts w:ascii="宋体" w:hAnsi="宋体"/>
          <w:color w:val="000000" w:themeColor="text1"/>
          <w:sz w:val="24"/>
        </w:rPr>
        <w:t>。</w:t>
      </w:r>
    </w:p>
    <w:p w14:paraId="05F3DD57"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3</w:t>
      </w:r>
      <w:r>
        <w:rPr>
          <w:rFonts w:ascii="宋体" w:hAnsi="宋体" w:hint="eastAsia"/>
          <w:color w:val="000000" w:themeColor="text1"/>
          <w:sz w:val="24"/>
        </w:rPr>
        <w:t xml:space="preserve"> </w:t>
      </w:r>
      <w:r>
        <w:rPr>
          <w:rFonts w:ascii="宋体" w:hAnsi="宋体"/>
          <w:color w:val="000000" w:themeColor="text1"/>
          <w:sz w:val="24"/>
        </w:rPr>
        <w:t>甲方</w:t>
      </w:r>
      <w:r>
        <w:rPr>
          <w:rFonts w:ascii="宋体" w:hAnsi="宋体" w:hint="eastAsia"/>
          <w:color w:val="000000" w:themeColor="text1"/>
          <w:sz w:val="24"/>
        </w:rPr>
        <w:t>有权要求乙方对缺陷部分予以修复，并按合同约定享有货物保修及其他合同约定的权利。</w:t>
      </w:r>
    </w:p>
    <w:p w14:paraId="777F06FA" w14:textId="77777777" w:rsidR="00213323" w:rsidRDefault="005A66A6">
      <w:pPr>
        <w:snapToGrid w:val="0"/>
        <w:spacing w:after="0" w:line="360" w:lineRule="auto"/>
        <w:ind w:firstLineChars="200" w:firstLine="480"/>
        <w:rPr>
          <w:rFonts w:ascii="宋体" w:hAnsi="宋体"/>
          <w:sz w:val="24"/>
        </w:rPr>
      </w:pPr>
      <w:r>
        <w:rPr>
          <w:rFonts w:ascii="宋体" w:hAnsi="宋体"/>
          <w:color w:val="000000" w:themeColor="text1"/>
          <w:sz w:val="24"/>
        </w:rPr>
        <w:t>4.4 甲方应当按照合同约定及时对交付的货物进行验收</w:t>
      </w:r>
      <w:r>
        <w:rPr>
          <w:rFonts w:ascii="宋体" w:hAnsi="宋体" w:hint="eastAsia"/>
          <w:color w:val="000000" w:themeColor="text1"/>
          <w:sz w:val="24"/>
        </w:rPr>
        <w:t>，</w:t>
      </w:r>
      <w:r>
        <w:rPr>
          <w:rFonts w:ascii="宋体" w:hAnsi="宋体" w:cs="宋体" w:hint="eastAsia"/>
          <w:sz w:val="24"/>
        </w:rPr>
        <w:t>未</w:t>
      </w:r>
      <w:r>
        <w:rPr>
          <w:rFonts w:ascii="宋体" w:hAnsi="宋体" w:hint="eastAsia"/>
          <w:color w:val="000000" w:themeColor="text1"/>
          <w:sz w:val="24"/>
        </w:rPr>
        <w:t>在</w:t>
      </w:r>
      <w:r>
        <w:rPr>
          <w:rFonts w:ascii="宋体" w:hAnsi="宋体" w:cs="宋体" w:hint="eastAsia"/>
          <w:b/>
          <w:bCs/>
          <w:sz w:val="24"/>
        </w:rPr>
        <w:t>【政府采购合同专用条款】</w:t>
      </w:r>
      <w:r>
        <w:rPr>
          <w:rFonts w:ascii="宋体" w:hAnsi="宋体" w:cs="宋体" w:hint="eastAsia"/>
          <w:sz w:val="24"/>
        </w:rPr>
        <w:t>约定的期限内对乙方履约提出任何异议或者向乙方</w:t>
      </w:r>
      <w:proofErr w:type="gramStart"/>
      <w:r>
        <w:rPr>
          <w:rFonts w:ascii="宋体" w:hAnsi="宋体" w:cs="宋体" w:hint="eastAsia"/>
          <w:sz w:val="24"/>
        </w:rPr>
        <w:t>作出</w:t>
      </w:r>
      <w:proofErr w:type="gramEnd"/>
      <w:r>
        <w:rPr>
          <w:rFonts w:ascii="宋体" w:hAnsi="宋体" w:cs="宋体" w:hint="eastAsia"/>
          <w:sz w:val="24"/>
        </w:rPr>
        <w:t>任何说明的，</w:t>
      </w:r>
      <w:r>
        <w:rPr>
          <w:rFonts w:ascii="宋体" w:hAnsi="宋体" w:hint="eastAsia"/>
          <w:color w:val="000000" w:themeColor="text1"/>
          <w:sz w:val="24"/>
        </w:rPr>
        <w:t>视为验收通过。</w:t>
      </w:r>
    </w:p>
    <w:p w14:paraId="5F3BA3BF"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w:t>
      </w:r>
      <w:r>
        <w:rPr>
          <w:rFonts w:ascii="宋体" w:hAnsi="宋体"/>
          <w:color w:val="000000" w:themeColor="text1"/>
          <w:sz w:val="24"/>
        </w:rPr>
        <w:t xml:space="preserve">5 </w:t>
      </w:r>
      <w:r>
        <w:rPr>
          <w:rFonts w:ascii="宋体" w:hAnsi="宋体" w:hint="eastAsia"/>
          <w:color w:val="000000" w:themeColor="text1"/>
          <w:sz w:val="24"/>
        </w:rPr>
        <w:t>甲方应当根据合同约定及时向乙方支付合同价款</w:t>
      </w:r>
      <w:r>
        <w:rPr>
          <w:rFonts w:ascii="宋体" w:hAnsi="宋体"/>
          <w:color w:val="000000" w:themeColor="text1"/>
          <w:sz w:val="24"/>
        </w:rPr>
        <w:t>，不得以内部人员变更、履行内部付款流程等为由，拒绝或迟延支付。</w:t>
      </w:r>
    </w:p>
    <w:p w14:paraId="0E05CB34"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4.6</w:t>
      </w:r>
      <w:r>
        <w:rPr>
          <w:rFonts w:ascii="宋体" w:hAnsi="宋体"/>
          <w:color w:val="000000" w:themeColor="text1"/>
          <w:sz w:val="24"/>
        </w:rPr>
        <w:t xml:space="preserve"> </w:t>
      </w:r>
      <w:r>
        <w:rPr>
          <w:rFonts w:ascii="宋体" w:hAnsi="宋体" w:hint="eastAsia"/>
          <w:color w:val="000000" w:themeColor="text1"/>
          <w:sz w:val="24"/>
        </w:rPr>
        <w:t>国家法律法规规定及</w:t>
      </w:r>
      <w:r>
        <w:rPr>
          <w:rFonts w:ascii="宋体" w:hAnsi="宋体" w:cs="宋体" w:hint="eastAsia"/>
          <w:b/>
          <w:bCs/>
          <w:sz w:val="24"/>
        </w:rPr>
        <w:t>【政府采购合同专用条款】</w:t>
      </w:r>
      <w:r>
        <w:rPr>
          <w:rFonts w:ascii="宋体" w:hAnsi="宋体" w:hint="eastAsia"/>
          <w:color w:val="000000" w:themeColor="text1"/>
          <w:sz w:val="24"/>
        </w:rPr>
        <w:t>约定应由甲方承担的其他义务和责任。</w:t>
      </w:r>
    </w:p>
    <w:p w14:paraId="0F514430" w14:textId="77777777" w:rsidR="00213323" w:rsidRDefault="005A66A6">
      <w:pPr>
        <w:autoSpaceDE w:val="0"/>
        <w:autoSpaceDN w:val="0"/>
        <w:adjustRightInd w:val="0"/>
        <w:snapToGrid w:val="0"/>
        <w:spacing w:after="0" w:line="360" w:lineRule="auto"/>
        <w:jc w:val="left"/>
        <w:rPr>
          <w:rFonts w:ascii="宋体" w:hAnsi="宋体"/>
          <w:b/>
          <w:bCs/>
          <w:color w:val="000000" w:themeColor="text1"/>
          <w:sz w:val="24"/>
        </w:rPr>
      </w:pPr>
      <w:r>
        <w:rPr>
          <w:rFonts w:ascii="宋体" w:hAnsi="宋体" w:hint="eastAsia"/>
          <w:b/>
          <w:bCs/>
          <w:color w:val="000000" w:themeColor="text1"/>
          <w:sz w:val="24"/>
        </w:rPr>
        <w:t>5. 乙方的权利和义务</w:t>
      </w:r>
    </w:p>
    <w:p w14:paraId="3BB1A50D"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5.1 </w:t>
      </w:r>
      <w:r>
        <w:rPr>
          <w:rFonts w:ascii="宋体" w:hAnsi="宋体"/>
          <w:color w:val="000000" w:themeColor="text1"/>
          <w:sz w:val="24"/>
        </w:rPr>
        <w:t>签署合同后，乙方</w:t>
      </w:r>
      <w:r>
        <w:rPr>
          <w:rFonts w:ascii="宋体" w:hAnsi="宋体" w:hint="eastAsia"/>
          <w:color w:val="000000" w:themeColor="text1"/>
          <w:sz w:val="24"/>
        </w:rPr>
        <w:t>应</w:t>
      </w:r>
      <w:r>
        <w:rPr>
          <w:rFonts w:ascii="宋体" w:hAnsi="宋体"/>
          <w:color w:val="000000" w:themeColor="text1"/>
          <w:sz w:val="24"/>
        </w:rPr>
        <w:t>确定</w:t>
      </w:r>
      <w:r>
        <w:rPr>
          <w:rFonts w:ascii="宋体" w:hAnsi="宋体" w:hint="eastAsia"/>
          <w:color w:val="000000" w:themeColor="text1"/>
          <w:sz w:val="24"/>
        </w:rPr>
        <w:t>项目负责人（或项目联系人）</w:t>
      </w:r>
      <w:r>
        <w:rPr>
          <w:rFonts w:ascii="宋体" w:hAnsi="宋体"/>
          <w:color w:val="000000" w:themeColor="text1"/>
          <w:sz w:val="24"/>
        </w:rPr>
        <w:t>，负责与本合同有关的事务。</w:t>
      </w:r>
    </w:p>
    <w:p w14:paraId="2915C5BB"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2 乙方应按照合同要求</w:t>
      </w:r>
      <w:r>
        <w:rPr>
          <w:rFonts w:ascii="宋体" w:hAnsi="宋体" w:hint="eastAsia"/>
          <w:color w:val="000000" w:themeColor="text1"/>
          <w:sz w:val="24"/>
        </w:rPr>
        <w:t>履约</w:t>
      </w:r>
      <w:r>
        <w:rPr>
          <w:rFonts w:ascii="宋体" w:hAnsi="宋体"/>
          <w:color w:val="000000" w:themeColor="text1"/>
          <w:sz w:val="24"/>
        </w:rPr>
        <w:t>，充分合理安排，确保</w:t>
      </w:r>
      <w:r>
        <w:rPr>
          <w:rFonts w:ascii="宋体" w:hAnsi="宋体" w:hint="eastAsia"/>
          <w:color w:val="000000" w:themeColor="text1"/>
          <w:sz w:val="24"/>
        </w:rPr>
        <w:t>提供的货物及相关服务符合合同有关</w:t>
      </w:r>
      <w:r>
        <w:rPr>
          <w:rFonts w:ascii="宋体" w:hAnsi="宋体"/>
          <w:color w:val="000000" w:themeColor="text1"/>
          <w:sz w:val="24"/>
        </w:rPr>
        <w:t>要求</w:t>
      </w:r>
      <w:r>
        <w:rPr>
          <w:rFonts w:ascii="宋体" w:hAnsi="宋体" w:hint="eastAsia"/>
          <w:color w:val="000000" w:themeColor="text1"/>
          <w:sz w:val="24"/>
        </w:rPr>
        <w:t>。接受项目行业管理部门及政府有关部门的指导，配合甲</w:t>
      </w:r>
      <w:r>
        <w:rPr>
          <w:rFonts w:ascii="宋体" w:hAnsi="宋体" w:hint="eastAsia"/>
          <w:color w:val="000000" w:themeColor="text1"/>
          <w:sz w:val="24"/>
        </w:rPr>
        <w:lastRenderedPageBreak/>
        <w:t>方的履约检查及验收，并</w:t>
      </w:r>
      <w:r>
        <w:rPr>
          <w:rFonts w:ascii="宋体" w:hAnsi="宋体"/>
          <w:color w:val="000000" w:themeColor="text1"/>
          <w:sz w:val="24"/>
        </w:rPr>
        <w:t>负责项目实施过程中的所有协调工作。</w:t>
      </w:r>
    </w:p>
    <w:p w14:paraId="434F60E3" w14:textId="77777777" w:rsidR="00213323" w:rsidRDefault="005A66A6">
      <w:pPr>
        <w:pStyle w:val="a5"/>
        <w:spacing w:after="0" w:line="360" w:lineRule="auto"/>
        <w:ind w:firstLineChars="176" w:firstLine="422"/>
        <w:rPr>
          <w:rFonts w:ascii="宋体" w:hAnsi="宋体" w:cs="宋体"/>
          <w:color w:val="000000" w:themeColor="text1"/>
          <w:sz w:val="24"/>
          <w:szCs w:val="24"/>
        </w:rPr>
      </w:pPr>
      <w:r>
        <w:rPr>
          <w:rFonts w:ascii="宋体" w:hAnsi="宋体" w:hint="eastAsia"/>
          <w:color w:val="000000" w:themeColor="text1"/>
          <w:sz w:val="24"/>
          <w:szCs w:val="24"/>
        </w:rPr>
        <w:t>5.</w:t>
      </w:r>
      <w:r>
        <w:rPr>
          <w:rFonts w:ascii="宋体" w:hAnsi="宋体"/>
          <w:color w:val="000000" w:themeColor="text1"/>
          <w:sz w:val="24"/>
          <w:szCs w:val="24"/>
        </w:rPr>
        <w:t>3</w:t>
      </w:r>
      <w:r>
        <w:rPr>
          <w:rFonts w:ascii="宋体" w:hAnsi="宋体" w:hint="eastAsia"/>
          <w:color w:val="000000" w:themeColor="text1"/>
          <w:sz w:val="24"/>
          <w:szCs w:val="24"/>
        </w:rPr>
        <w:t>乙方有权</w:t>
      </w:r>
      <w:r>
        <w:rPr>
          <w:rFonts w:ascii="宋体" w:hAnsi="宋体" w:cs="宋体" w:hint="eastAsia"/>
          <w:color w:val="000000" w:themeColor="text1"/>
          <w:sz w:val="24"/>
          <w:szCs w:val="24"/>
        </w:rPr>
        <w:t>根据合同约定向甲方收取合同价款。</w:t>
      </w:r>
    </w:p>
    <w:p w14:paraId="5744C904" w14:textId="77777777" w:rsidR="00213323" w:rsidRDefault="005A66A6">
      <w:pPr>
        <w:pStyle w:val="a5"/>
        <w:spacing w:after="0" w:line="360" w:lineRule="auto"/>
        <w:ind w:firstLineChars="176" w:firstLine="422"/>
        <w:rPr>
          <w:rFonts w:ascii="宋体" w:hAnsi="宋体" w:cs="宋体"/>
          <w:color w:val="000000" w:themeColor="text1"/>
          <w:sz w:val="24"/>
          <w:szCs w:val="24"/>
        </w:rPr>
      </w:pPr>
      <w:r>
        <w:rPr>
          <w:rFonts w:ascii="宋体" w:hAnsi="宋体" w:hint="eastAsia"/>
          <w:color w:val="000000" w:themeColor="text1"/>
          <w:sz w:val="24"/>
          <w:szCs w:val="24"/>
        </w:rPr>
        <w:t>5.</w:t>
      </w:r>
      <w:r>
        <w:rPr>
          <w:rFonts w:ascii="宋体" w:hAnsi="宋体"/>
          <w:color w:val="000000" w:themeColor="text1"/>
          <w:sz w:val="24"/>
          <w:szCs w:val="24"/>
        </w:rPr>
        <w:t>4</w:t>
      </w:r>
      <w:r>
        <w:rPr>
          <w:rFonts w:ascii="宋体" w:hAnsi="宋体" w:cs="宋体" w:hint="eastAsia"/>
          <w:color w:val="000000" w:themeColor="text1"/>
          <w:sz w:val="24"/>
          <w:szCs w:val="24"/>
        </w:rPr>
        <w:t>国家法律法规规定</w:t>
      </w:r>
      <w:r>
        <w:rPr>
          <w:rFonts w:ascii="宋体" w:hAnsi="宋体" w:hint="eastAsia"/>
          <w:color w:val="000000" w:themeColor="text1"/>
          <w:sz w:val="24"/>
          <w:szCs w:val="24"/>
        </w:rPr>
        <w:t>及</w:t>
      </w:r>
      <w:r>
        <w:rPr>
          <w:rFonts w:ascii="宋体" w:hAnsi="宋体" w:cs="宋体" w:hint="eastAsia"/>
          <w:b/>
          <w:bCs/>
          <w:sz w:val="24"/>
          <w:szCs w:val="24"/>
        </w:rPr>
        <w:t>【政府采购合同专用条款】</w:t>
      </w:r>
      <w:r>
        <w:rPr>
          <w:rFonts w:ascii="宋体" w:hAnsi="宋体" w:cs="宋体" w:hint="eastAsia"/>
          <w:sz w:val="24"/>
          <w:szCs w:val="24"/>
        </w:rPr>
        <w:t>约定应</w:t>
      </w:r>
      <w:r>
        <w:rPr>
          <w:rFonts w:ascii="宋体" w:hAnsi="宋体" w:cs="宋体" w:hint="eastAsia"/>
          <w:color w:val="000000" w:themeColor="text1"/>
          <w:sz w:val="24"/>
          <w:szCs w:val="24"/>
        </w:rPr>
        <w:t>由乙方承担的其他义务和责任。</w:t>
      </w:r>
    </w:p>
    <w:p w14:paraId="04E09585" w14:textId="77777777" w:rsidR="00213323" w:rsidRDefault="005A66A6">
      <w:pPr>
        <w:numPr>
          <w:ilvl w:val="0"/>
          <w:numId w:val="4"/>
        </w:numPr>
        <w:autoSpaceDE w:val="0"/>
        <w:autoSpaceDN w:val="0"/>
        <w:adjustRightInd w:val="0"/>
        <w:snapToGrid w:val="0"/>
        <w:spacing w:after="0" w:line="360" w:lineRule="auto"/>
        <w:jc w:val="left"/>
        <w:rPr>
          <w:rFonts w:ascii="宋体" w:hAnsi="宋体"/>
          <w:b/>
          <w:bCs/>
          <w:color w:val="000000" w:themeColor="text1"/>
          <w:sz w:val="24"/>
        </w:rPr>
      </w:pPr>
      <w:r>
        <w:rPr>
          <w:rFonts w:ascii="宋体" w:hAnsi="宋体" w:hint="eastAsia"/>
          <w:b/>
          <w:bCs/>
          <w:color w:val="000000" w:themeColor="text1"/>
          <w:sz w:val="24"/>
        </w:rPr>
        <w:t>合同履行</w:t>
      </w:r>
    </w:p>
    <w:p w14:paraId="36D4B47B"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6.1 甲乙双方应当按照</w:t>
      </w:r>
      <w:r>
        <w:rPr>
          <w:rFonts w:ascii="宋体" w:hAnsi="宋体" w:cs="宋体" w:hint="eastAsia"/>
          <w:b/>
          <w:bCs/>
          <w:sz w:val="24"/>
        </w:rPr>
        <w:t>【政府采购合同专用条款】</w:t>
      </w:r>
      <w:r>
        <w:rPr>
          <w:rFonts w:ascii="宋体" w:hAnsi="宋体" w:hint="eastAsia"/>
          <w:color w:val="000000" w:themeColor="text1"/>
          <w:sz w:val="24"/>
        </w:rPr>
        <w:t>约定顺序履行合同义务；如果没有先后顺序的，应当同时履行。</w:t>
      </w:r>
    </w:p>
    <w:p w14:paraId="191CB01F"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color w:val="000000" w:themeColor="text1"/>
          <w:sz w:val="24"/>
        </w:rPr>
        <w:t>6.2 甲乙双方按照合同约定顺序履行合同义务时，应当先履行一方未履行的，后履行一方有权拒绝其履行请求。先履行一方履行不符合约定的，后履行一方有权拒绝其相应的履行请求。</w:t>
      </w:r>
    </w:p>
    <w:p w14:paraId="7C9D5C24" w14:textId="77777777" w:rsidR="00213323" w:rsidRDefault="005A66A6">
      <w:pPr>
        <w:adjustRightInd w:val="0"/>
        <w:snapToGrid w:val="0"/>
        <w:spacing w:after="0" w:line="360" w:lineRule="auto"/>
        <w:jc w:val="left"/>
        <w:rPr>
          <w:rFonts w:ascii="宋体" w:hAnsi="宋体"/>
          <w:b/>
          <w:bCs/>
          <w:color w:val="000000" w:themeColor="text1"/>
          <w:sz w:val="24"/>
        </w:rPr>
      </w:pPr>
      <w:r>
        <w:rPr>
          <w:rFonts w:ascii="宋体" w:hAnsi="宋体" w:hint="eastAsia"/>
          <w:b/>
          <w:bCs/>
          <w:color w:val="000000" w:themeColor="text1"/>
          <w:sz w:val="24"/>
        </w:rPr>
        <w:t>7. 货物包装、运输、保险和交付要求</w:t>
      </w:r>
    </w:p>
    <w:p w14:paraId="3BE4CAD6"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7.1 本合同</w:t>
      </w:r>
      <w:r>
        <w:rPr>
          <w:rFonts w:ascii="宋体" w:hAnsi="宋体" w:hint="eastAsia"/>
          <w:bCs/>
          <w:color w:val="000000" w:themeColor="text1"/>
          <w:sz w:val="24"/>
        </w:rPr>
        <w:t>涉及商品包装、快递包装的，</w:t>
      </w:r>
      <w:r>
        <w:rPr>
          <w:rFonts w:ascii="宋体" w:hAnsi="宋体" w:hint="eastAsia"/>
          <w:color w:val="000000" w:themeColor="text1"/>
          <w:sz w:val="24"/>
        </w:rPr>
        <w:t>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包装应适应远距离运输、防潮、防震、防锈和防野蛮装卸等要求，确保货物安全无损地运抵</w:t>
      </w:r>
      <w:r>
        <w:rPr>
          <w:rFonts w:ascii="宋体" w:hAnsi="宋体" w:hint="eastAsia"/>
          <w:b/>
          <w:color w:val="000000" w:themeColor="text1"/>
          <w:sz w:val="24"/>
        </w:rPr>
        <w:t>【政府采购合同专用条款】</w:t>
      </w:r>
      <w:r>
        <w:rPr>
          <w:rFonts w:ascii="宋体" w:hAnsi="宋体" w:hint="eastAsia"/>
          <w:bCs/>
          <w:color w:val="000000" w:themeColor="text1"/>
          <w:sz w:val="24"/>
        </w:rPr>
        <w:t>约定的</w:t>
      </w:r>
      <w:r>
        <w:rPr>
          <w:rFonts w:ascii="宋体" w:hAnsi="宋体" w:hint="eastAsia"/>
          <w:color w:val="000000" w:themeColor="text1"/>
          <w:sz w:val="24"/>
        </w:rPr>
        <w:t>指定现场。</w:t>
      </w:r>
    </w:p>
    <w:p w14:paraId="53465406" w14:textId="77777777" w:rsidR="00213323" w:rsidRDefault="005A66A6">
      <w:pPr>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7.2 除</w:t>
      </w:r>
      <w:r>
        <w:rPr>
          <w:rFonts w:ascii="宋体" w:hAnsi="宋体" w:hint="eastAsia"/>
          <w:b/>
          <w:color w:val="000000" w:themeColor="text1"/>
          <w:sz w:val="24"/>
        </w:rPr>
        <w:t>【政府采购合同专用条款】</w:t>
      </w:r>
      <w:r>
        <w:rPr>
          <w:rFonts w:ascii="宋体" w:hAnsi="宋体" w:hint="eastAsia"/>
          <w:bCs/>
          <w:color w:val="000000" w:themeColor="text1"/>
          <w:sz w:val="24"/>
        </w:rPr>
        <w:t>另有约定外，</w:t>
      </w:r>
      <w:r>
        <w:rPr>
          <w:rFonts w:ascii="宋体" w:hAnsi="宋体" w:hint="eastAsia"/>
          <w:color w:val="000000" w:themeColor="text1"/>
          <w:sz w:val="24"/>
        </w:rPr>
        <w:t>乙方负责办理将货物运抵本合同规定的交货地点，并装卸、交付至甲方的一切运输事项，相关费用应包含在合同价款中。</w:t>
      </w:r>
    </w:p>
    <w:p w14:paraId="4C1253AE" w14:textId="77777777" w:rsidR="00213323" w:rsidRDefault="005A66A6">
      <w:pPr>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7.3 货物保险要求按</w:t>
      </w:r>
      <w:r>
        <w:rPr>
          <w:rFonts w:ascii="宋体" w:hAnsi="宋体" w:hint="eastAsia"/>
          <w:b/>
          <w:color w:val="000000" w:themeColor="text1"/>
          <w:sz w:val="24"/>
        </w:rPr>
        <w:t>【政府采购合同专用条款】</w:t>
      </w:r>
      <w:r>
        <w:rPr>
          <w:rFonts w:ascii="宋体" w:hAnsi="宋体" w:hint="eastAsia"/>
          <w:bCs/>
          <w:color w:val="000000" w:themeColor="text1"/>
          <w:sz w:val="24"/>
        </w:rPr>
        <w:t>规定执行</w:t>
      </w:r>
      <w:r>
        <w:rPr>
          <w:rFonts w:ascii="宋体" w:hAnsi="宋体" w:hint="eastAsia"/>
          <w:color w:val="000000" w:themeColor="text1"/>
          <w:sz w:val="24"/>
        </w:rPr>
        <w:t>。</w:t>
      </w:r>
    </w:p>
    <w:p w14:paraId="76210A75"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C9B18F2"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7.5 </w:t>
      </w:r>
      <w:r>
        <w:rPr>
          <w:rFonts w:ascii="宋体" w:hAnsi="宋体" w:cs="宋体" w:hint="eastAsia"/>
          <w:color w:val="000000"/>
          <w:sz w:val="24"/>
        </w:rPr>
        <w:t>乙方在运输到达之前应提前通知甲方，并提示货物运输装卸的注意事项，甲方配合乙方做好货物的接收工作。</w:t>
      </w:r>
    </w:p>
    <w:p w14:paraId="1518F23B" w14:textId="77777777" w:rsidR="00213323" w:rsidRDefault="005A66A6">
      <w:pPr>
        <w:pStyle w:val="AONormal"/>
        <w:spacing w:after="0" w:line="360" w:lineRule="auto"/>
        <w:ind w:firstLine="480"/>
        <w:rPr>
          <w:rFonts w:ascii="宋体" w:eastAsia="宋体" w:hAnsi="宋体"/>
          <w:sz w:val="24"/>
          <w:szCs w:val="24"/>
        </w:rPr>
      </w:pPr>
      <w:r>
        <w:rPr>
          <w:rFonts w:ascii="宋体" w:eastAsia="宋体" w:hAnsi="宋体" w:cs="Times New Roman" w:hint="eastAsia"/>
          <w:color w:val="000000" w:themeColor="text1"/>
          <w:kern w:val="2"/>
          <w:sz w:val="24"/>
          <w:szCs w:val="24"/>
        </w:rPr>
        <w:t xml:space="preserve">7.6 </w:t>
      </w:r>
      <w:r>
        <w:rPr>
          <w:rFonts w:ascii="宋体" w:eastAsia="宋体" w:hAnsi="宋体" w:cs="Times New Roman" w:hint="eastAsia"/>
          <w:color w:val="000000"/>
          <w:kern w:val="2"/>
          <w:sz w:val="24"/>
          <w:szCs w:val="24"/>
        </w:rPr>
        <w:t>如因包装、运输问题导致货物</w:t>
      </w:r>
      <w:r>
        <w:rPr>
          <w:rFonts w:ascii="宋体" w:eastAsia="宋体" w:hAnsi="宋体" w:cs="Times New Roman" w:hint="eastAsia"/>
          <w:color w:val="000000" w:themeColor="text1"/>
          <w:kern w:val="2"/>
          <w:sz w:val="24"/>
          <w:szCs w:val="24"/>
        </w:rPr>
        <w:t>损毁、丢失</w:t>
      </w:r>
      <w:r>
        <w:rPr>
          <w:rFonts w:ascii="宋体" w:eastAsia="宋体" w:hAnsi="宋体" w:cs="Times New Roman" w:hint="eastAsia"/>
          <w:color w:val="000000"/>
          <w:kern w:val="2"/>
          <w:sz w:val="24"/>
          <w:szCs w:val="24"/>
        </w:rPr>
        <w:t>或者品质下降，甲方有权要求降价、换货、拒收部分或整批货物，由此产生的费用和损失，均由乙方承担。</w:t>
      </w:r>
    </w:p>
    <w:p w14:paraId="79116DB7" w14:textId="77777777" w:rsidR="00213323" w:rsidRDefault="005A66A6">
      <w:pPr>
        <w:adjustRightInd w:val="0"/>
        <w:snapToGrid w:val="0"/>
        <w:spacing w:after="0" w:line="360" w:lineRule="auto"/>
        <w:jc w:val="left"/>
        <w:rPr>
          <w:rFonts w:ascii="宋体" w:hAnsi="宋体"/>
          <w:b/>
          <w:sz w:val="24"/>
        </w:rPr>
      </w:pPr>
      <w:r>
        <w:rPr>
          <w:rFonts w:ascii="宋体" w:hAnsi="宋体" w:hint="eastAsia"/>
          <w:b/>
          <w:color w:val="000000" w:themeColor="text1"/>
          <w:sz w:val="24"/>
        </w:rPr>
        <w:t xml:space="preserve">8. </w:t>
      </w:r>
      <w:r>
        <w:rPr>
          <w:rFonts w:ascii="宋体" w:hAnsi="宋体" w:hint="eastAsia"/>
          <w:b/>
          <w:sz w:val="24"/>
        </w:rPr>
        <w:t>质量标准和保证</w:t>
      </w:r>
    </w:p>
    <w:p w14:paraId="2CAAECBC" w14:textId="77777777" w:rsidR="00213323" w:rsidRDefault="005A66A6">
      <w:pPr>
        <w:pStyle w:val="a7"/>
        <w:adjustRightInd w:val="0"/>
        <w:snapToGrid w:val="0"/>
        <w:spacing w:after="0" w:line="360" w:lineRule="auto"/>
        <w:ind w:firstLineChars="200" w:firstLine="480"/>
        <w:jc w:val="left"/>
        <w:rPr>
          <w:rFonts w:hAnsi="宋体"/>
          <w:b/>
          <w:sz w:val="24"/>
          <w:szCs w:val="24"/>
        </w:rPr>
      </w:pPr>
      <w:r>
        <w:rPr>
          <w:rFonts w:hAnsi="宋体" w:hint="eastAsia"/>
          <w:sz w:val="24"/>
          <w:szCs w:val="24"/>
        </w:rPr>
        <w:t>8.1 质量标准</w:t>
      </w:r>
    </w:p>
    <w:p w14:paraId="3448A776"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（1）本合同下提供的货物应符合合同</w:t>
      </w:r>
      <w:r>
        <w:rPr>
          <w:rFonts w:ascii="宋体" w:hAnsi="宋体" w:cs="宋体" w:hint="eastAsia"/>
          <w:color w:val="000000"/>
          <w:sz w:val="24"/>
        </w:rPr>
        <w:t>约定的</w:t>
      </w:r>
      <w:r>
        <w:rPr>
          <w:rFonts w:ascii="宋体" w:hAnsi="宋体" w:cs="宋体" w:hint="eastAsia"/>
          <w:sz w:val="24"/>
        </w:rPr>
        <w:t>品牌、规格型号、技术性能、</w:t>
      </w:r>
      <w:r>
        <w:rPr>
          <w:rFonts w:ascii="宋体" w:hAnsi="宋体" w:cs="宋体" w:hint="eastAsia"/>
          <w:sz w:val="24"/>
        </w:rPr>
        <w:lastRenderedPageBreak/>
        <w:t>配置、质量、数量等要求。</w:t>
      </w:r>
      <w:r>
        <w:rPr>
          <w:rFonts w:ascii="宋体" w:hAnsi="宋体" w:hint="eastAsia"/>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24D386D" w14:textId="77777777" w:rsidR="00213323" w:rsidRDefault="005A66A6">
      <w:pPr>
        <w:pStyle w:val="a7"/>
        <w:adjustRightInd w:val="0"/>
        <w:snapToGrid w:val="0"/>
        <w:spacing w:after="0" w:line="360" w:lineRule="auto"/>
        <w:ind w:firstLineChars="200" w:firstLine="480"/>
        <w:jc w:val="left"/>
        <w:rPr>
          <w:rFonts w:hAnsi="宋体"/>
          <w:sz w:val="24"/>
          <w:szCs w:val="24"/>
        </w:rPr>
      </w:pPr>
      <w:r>
        <w:rPr>
          <w:rFonts w:hAnsi="宋体" w:hint="eastAsia"/>
          <w:sz w:val="24"/>
          <w:szCs w:val="24"/>
        </w:rPr>
        <w:t>（2）采用中华人民共和国法定计量单位。</w:t>
      </w:r>
    </w:p>
    <w:p w14:paraId="477A9047"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（3）乙方所提供的货物应符合国家有关安全、环保、卫生的规定。</w:t>
      </w:r>
    </w:p>
    <w:p w14:paraId="43FDD619"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（4）乙方应向甲方提交所提供货物的技术文件，包括相应的中文技术文件，如：产品目录、图纸、操作手册、使用说明、维护手册或服务指南等。上述文件应</w:t>
      </w:r>
      <w:proofErr w:type="gramStart"/>
      <w:r>
        <w:rPr>
          <w:rFonts w:ascii="宋体" w:hAnsi="宋体" w:hint="eastAsia"/>
          <w:sz w:val="24"/>
        </w:rPr>
        <w:t>包装好随货物</w:t>
      </w:r>
      <w:proofErr w:type="gramEnd"/>
      <w:r>
        <w:rPr>
          <w:rFonts w:ascii="宋体" w:hAnsi="宋体" w:hint="eastAsia"/>
          <w:sz w:val="24"/>
        </w:rPr>
        <w:t>一同发运。</w:t>
      </w:r>
    </w:p>
    <w:p w14:paraId="7C0B62E8"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8.2 保证</w:t>
      </w:r>
    </w:p>
    <w:p w14:paraId="5BDE58B6"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（1）乙方应保证提供的货物完全符合合同规定的质量、规格和性能要求。乙方应保证货物在正确安装、正常使用和保养条件下，</w:t>
      </w:r>
      <w:r>
        <w:rPr>
          <w:rFonts w:ascii="宋体" w:hAnsi="宋体" w:cs="宋体" w:hint="eastAsia"/>
          <w:sz w:val="24"/>
        </w:rPr>
        <w:t>在其使用寿命期内具备合同约定的性能</w:t>
      </w:r>
      <w:r>
        <w:rPr>
          <w:rFonts w:ascii="宋体" w:hAnsi="宋体" w:hint="eastAsia"/>
          <w:sz w:val="24"/>
        </w:rPr>
        <w:t>。存在质量保证期的，货物最终交付验收合格后在</w:t>
      </w:r>
      <w:r>
        <w:rPr>
          <w:rFonts w:ascii="宋体" w:hAnsi="宋体" w:hint="eastAsia"/>
          <w:b/>
          <w:sz w:val="24"/>
        </w:rPr>
        <w:t>【政府采购合同专用条款】</w:t>
      </w:r>
      <w:r>
        <w:rPr>
          <w:rFonts w:ascii="宋体" w:hAnsi="宋体" w:hint="eastAsia"/>
          <w:sz w:val="24"/>
        </w:rPr>
        <w:t>规定或乙方书面承诺（两者以较长的为准）的质量保证期内，</w:t>
      </w:r>
      <w:proofErr w:type="gramStart"/>
      <w:r>
        <w:rPr>
          <w:rFonts w:ascii="宋体" w:hAnsi="宋体" w:hint="eastAsia"/>
          <w:sz w:val="24"/>
        </w:rPr>
        <w:t>本保证</w:t>
      </w:r>
      <w:proofErr w:type="gramEnd"/>
      <w:r>
        <w:rPr>
          <w:rFonts w:ascii="宋体" w:hAnsi="宋体" w:hint="eastAsia"/>
          <w:sz w:val="24"/>
        </w:rPr>
        <w:t>保持有效。</w:t>
      </w:r>
    </w:p>
    <w:p w14:paraId="7BFE36D3"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（2）在质量保证期内所发现的缺陷，甲方应尽快以书面形式通知乙方。</w:t>
      </w:r>
    </w:p>
    <w:p w14:paraId="628A2E64"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（3）乙方收到通知后，应在</w:t>
      </w:r>
      <w:r>
        <w:rPr>
          <w:rFonts w:ascii="宋体" w:hAnsi="宋体" w:hint="eastAsia"/>
          <w:b/>
          <w:sz w:val="24"/>
        </w:rPr>
        <w:t>【政府采购合同专用条款】</w:t>
      </w:r>
      <w:r>
        <w:rPr>
          <w:rFonts w:ascii="宋体" w:hAnsi="宋体" w:hint="eastAsia"/>
          <w:sz w:val="24"/>
        </w:rPr>
        <w:t>规定的响应时间内以合理的速度免费维修或更换有缺陷的货物或部件。</w:t>
      </w:r>
    </w:p>
    <w:p w14:paraId="6A22A857"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（4）在质量保证期内，如果货物的质量或规格与合同不符，或证实货物是有缺陷的，包括潜在的缺陷或使用不符合要求的材料等，甲方可以根据本合同第1</w:t>
      </w:r>
      <w:r>
        <w:rPr>
          <w:rFonts w:ascii="宋体" w:hAnsi="宋体" w:hint="eastAsia"/>
          <w:color w:val="000000" w:themeColor="text1"/>
          <w:sz w:val="24"/>
        </w:rPr>
        <w:t>5</w:t>
      </w:r>
      <w:r>
        <w:rPr>
          <w:rFonts w:ascii="宋体" w:hAnsi="宋体" w:hint="eastAsia"/>
          <w:sz w:val="24"/>
        </w:rPr>
        <w:t>.1条规定以书面形式</w:t>
      </w:r>
      <w:r>
        <w:rPr>
          <w:rFonts w:ascii="宋体" w:hAnsi="宋体" w:hint="eastAsia"/>
          <w:color w:val="000000" w:themeColor="text1"/>
          <w:sz w:val="24"/>
        </w:rPr>
        <w:t>追究</w:t>
      </w:r>
      <w:r>
        <w:rPr>
          <w:rFonts w:ascii="宋体" w:hAnsi="宋体" w:hint="eastAsia"/>
          <w:sz w:val="24"/>
        </w:rPr>
        <w:t>乙方</w:t>
      </w:r>
      <w:r>
        <w:rPr>
          <w:rFonts w:ascii="宋体" w:hAnsi="宋体" w:hint="eastAsia"/>
          <w:color w:val="000000" w:themeColor="text1"/>
          <w:sz w:val="24"/>
        </w:rPr>
        <w:t>的违约责任</w:t>
      </w:r>
      <w:r>
        <w:rPr>
          <w:rFonts w:ascii="宋体" w:hAnsi="宋体" w:hint="eastAsia"/>
          <w:sz w:val="24"/>
        </w:rPr>
        <w:t>。</w:t>
      </w:r>
    </w:p>
    <w:p w14:paraId="4EA0EEAA"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（5）乙方在约定的时间内未能弥补缺陷，甲方可采取必要的补救措施，但其风险和费用将由乙方承担，甲方根据合同约定对乙方行使的其他权利不受影响。</w:t>
      </w:r>
    </w:p>
    <w:p w14:paraId="0EF0E087" w14:textId="77777777" w:rsidR="00213323" w:rsidRDefault="005A66A6">
      <w:pPr>
        <w:adjustRightInd w:val="0"/>
        <w:snapToGrid w:val="0"/>
        <w:spacing w:after="0" w:line="360" w:lineRule="auto"/>
        <w:jc w:val="left"/>
        <w:rPr>
          <w:rFonts w:ascii="宋体" w:hAnsi="宋体"/>
          <w:b/>
          <w:bCs/>
          <w:sz w:val="24"/>
        </w:rPr>
      </w:pPr>
      <w:r>
        <w:rPr>
          <w:rFonts w:ascii="宋体" w:hAnsi="宋体" w:hint="eastAsia"/>
          <w:b/>
          <w:bCs/>
          <w:color w:val="000000" w:themeColor="text1"/>
          <w:sz w:val="24"/>
        </w:rPr>
        <w:t>9</w:t>
      </w:r>
      <w:r>
        <w:rPr>
          <w:rFonts w:ascii="宋体" w:hAnsi="宋体" w:hint="eastAsia"/>
          <w:b/>
          <w:bCs/>
          <w:sz w:val="24"/>
        </w:rPr>
        <w:t>.</w:t>
      </w:r>
      <w:r>
        <w:rPr>
          <w:rFonts w:ascii="宋体" w:hAnsi="宋体" w:hint="eastAsia"/>
          <w:b/>
          <w:bCs/>
          <w:color w:val="000000" w:themeColor="text1"/>
          <w:sz w:val="24"/>
        </w:rPr>
        <w:t xml:space="preserve"> </w:t>
      </w:r>
      <w:r>
        <w:rPr>
          <w:rFonts w:ascii="宋体" w:hAnsi="宋体" w:hint="eastAsia"/>
          <w:b/>
          <w:bCs/>
          <w:sz w:val="24"/>
        </w:rPr>
        <w:t>权利瑕疵担保</w:t>
      </w:r>
    </w:p>
    <w:p w14:paraId="49E25CAE"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9.1 乙方保证对其出售的货物享有合法的权利。</w:t>
      </w:r>
    </w:p>
    <w:p w14:paraId="0C0A5D8D"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 xml:space="preserve">9.2 </w:t>
      </w:r>
      <w:r>
        <w:rPr>
          <w:rFonts w:ascii="宋体" w:hAnsi="宋体" w:cs="宋体" w:hint="eastAsia"/>
          <w:sz w:val="24"/>
        </w:rPr>
        <w:t>乙方保证在交付的货物上不存在抵押权等担保物权。</w:t>
      </w:r>
    </w:p>
    <w:p w14:paraId="04B391A4" w14:textId="77777777" w:rsidR="00213323" w:rsidRDefault="005A66A6">
      <w:pPr>
        <w:autoSpaceDE w:val="0"/>
        <w:autoSpaceDN w:val="0"/>
        <w:adjustRightInd w:val="0"/>
        <w:snapToGrid w:val="0"/>
        <w:spacing w:after="0" w:line="360" w:lineRule="auto"/>
        <w:ind w:firstLineChars="200" w:firstLine="480"/>
        <w:jc w:val="left"/>
        <w:rPr>
          <w:rFonts w:ascii="宋体" w:hAnsi="宋体"/>
          <w:color w:val="000000" w:themeColor="text1"/>
          <w:sz w:val="24"/>
        </w:rPr>
      </w:pPr>
      <w:r>
        <w:rPr>
          <w:rFonts w:ascii="宋体" w:hAnsi="宋体" w:hint="eastAsia"/>
          <w:color w:val="000000" w:themeColor="text1"/>
          <w:sz w:val="24"/>
        </w:rPr>
        <w:t>9.3 如甲方使用上述货物构成对第三人侵权的，则由乙方承担全部责任。</w:t>
      </w:r>
    </w:p>
    <w:p w14:paraId="77E6E284" w14:textId="77777777" w:rsidR="00213323" w:rsidRDefault="005A66A6">
      <w:pPr>
        <w:autoSpaceDE w:val="0"/>
        <w:autoSpaceDN w:val="0"/>
        <w:adjustRightInd w:val="0"/>
        <w:snapToGrid w:val="0"/>
        <w:spacing w:after="0" w:line="360" w:lineRule="auto"/>
        <w:jc w:val="left"/>
        <w:rPr>
          <w:rFonts w:ascii="宋体" w:hAnsi="宋体"/>
          <w:b/>
          <w:bCs/>
          <w:color w:val="000000" w:themeColor="text1"/>
          <w:sz w:val="24"/>
        </w:rPr>
      </w:pPr>
      <w:r>
        <w:rPr>
          <w:rFonts w:ascii="宋体" w:hAnsi="宋体" w:hint="eastAsia"/>
          <w:b/>
          <w:bCs/>
          <w:color w:val="000000" w:themeColor="text1"/>
          <w:sz w:val="24"/>
        </w:rPr>
        <w:t>10. 知识产权保护</w:t>
      </w:r>
    </w:p>
    <w:p w14:paraId="6F8CED04"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color w:val="000000" w:themeColor="text1"/>
          <w:sz w:val="24"/>
        </w:rPr>
        <w:t>10.1 乙方对其所销售的货物应当享有知识产权或经权利人合法授权，保证</w:t>
      </w:r>
      <w:r>
        <w:rPr>
          <w:rFonts w:ascii="宋体" w:hAnsi="宋体" w:hint="eastAsia"/>
          <w:color w:val="000000" w:themeColor="text1"/>
          <w:sz w:val="24"/>
        </w:rPr>
        <w:lastRenderedPageBreak/>
        <w:t>没有侵犯任</w:t>
      </w:r>
      <w:r>
        <w:rPr>
          <w:rFonts w:ascii="宋体" w:hAnsi="宋体" w:hint="eastAsia"/>
          <w:sz w:val="24"/>
        </w:rPr>
        <w:t>何第三人的知识产权等权利。</w:t>
      </w:r>
      <w:bookmarkStart w:id="3" w:name="_Hlk163047038"/>
      <w:r>
        <w:rPr>
          <w:rFonts w:ascii="宋体" w:hAnsi="宋体" w:cs="宋体" w:hint="eastAsia"/>
          <w:sz w:val="24"/>
        </w:rPr>
        <w:t>因违反前述约定对第三人构成侵权的，应当由乙方向第三人承担法律责任；甲方依法向第三人赔偿后，有权向乙方追偿。甲方有其他损失的，乙方应当赔偿</w:t>
      </w:r>
      <w:bookmarkEnd w:id="3"/>
      <w:r>
        <w:rPr>
          <w:rFonts w:ascii="宋体" w:hAnsi="宋体" w:hint="eastAsia"/>
          <w:sz w:val="24"/>
        </w:rPr>
        <w:t>。</w:t>
      </w:r>
    </w:p>
    <w:p w14:paraId="0C6DB774" w14:textId="77777777" w:rsidR="00213323" w:rsidRDefault="005A66A6">
      <w:pPr>
        <w:autoSpaceDE w:val="0"/>
        <w:autoSpaceDN w:val="0"/>
        <w:adjustRightInd w:val="0"/>
        <w:snapToGrid w:val="0"/>
        <w:spacing w:after="0" w:line="360" w:lineRule="auto"/>
        <w:jc w:val="left"/>
        <w:rPr>
          <w:rFonts w:ascii="宋体" w:hAnsi="宋体"/>
          <w:b/>
          <w:bCs/>
          <w:sz w:val="24"/>
        </w:rPr>
      </w:pPr>
      <w:r>
        <w:rPr>
          <w:rFonts w:ascii="宋体" w:hAnsi="宋体" w:hint="eastAsia"/>
          <w:b/>
          <w:bCs/>
          <w:sz w:val="24"/>
        </w:rPr>
        <w:t>11. 保密义务</w:t>
      </w:r>
    </w:p>
    <w:p w14:paraId="6823A080" w14:textId="77777777" w:rsidR="00213323" w:rsidRDefault="005A66A6">
      <w:pPr>
        <w:autoSpaceDE w:val="0"/>
        <w:autoSpaceDN w:val="0"/>
        <w:adjustRightInd w:val="0"/>
        <w:snapToGrid w:val="0"/>
        <w:spacing w:after="0" w:line="360" w:lineRule="auto"/>
        <w:ind w:firstLineChars="200" w:firstLine="480"/>
        <w:jc w:val="left"/>
        <w:rPr>
          <w:rFonts w:ascii="宋体" w:hAnsi="宋体" w:cs="宋体"/>
          <w:sz w:val="24"/>
        </w:rPr>
      </w:pPr>
      <w:r>
        <w:rPr>
          <w:rFonts w:ascii="宋体" w:hAnsi="宋体" w:cs="宋体" w:hint="eastAsia"/>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 w:val="24"/>
        </w:rPr>
        <w:t>【政府采购合同专用条款】</w:t>
      </w:r>
      <w:r>
        <w:rPr>
          <w:rFonts w:ascii="宋体" w:hAnsi="宋体" w:cs="宋体" w:hint="eastAsia"/>
          <w:sz w:val="24"/>
        </w:rPr>
        <w:t>中约定。</w:t>
      </w:r>
    </w:p>
    <w:p w14:paraId="39D133A7" w14:textId="77777777" w:rsidR="00213323" w:rsidRDefault="005A66A6">
      <w:pPr>
        <w:autoSpaceDE w:val="0"/>
        <w:autoSpaceDN w:val="0"/>
        <w:adjustRightInd w:val="0"/>
        <w:snapToGrid w:val="0"/>
        <w:spacing w:after="0" w:line="360" w:lineRule="auto"/>
        <w:jc w:val="left"/>
        <w:rPr>
          <w:rFonts w:ascii="宋体" w:hAnsi="宋体"/>
          <w:b/>
          <w:bCs/>
          <w:sz w:val="24"/>
        </w:rPr>
      </w:pPr>
      <w:r>
        <w:rPr>
          <w:rFonts w:ascii="宋体" w:hAnsi="宋体" w:hint="eastAsia"/>
          <w:b/>
          <w:bCs/>
          <w:sz w:val="24"/>
        </w:rPr>
        <w:t>12. 合同价款支付</w:t>
      </w:r>
    </w:p>
    <w:p w14:paraId="29B76FC0"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12.1 合同价款支付按照国库集中支付制度及财政管理相关规定执行。</w:t>
      </w:r>
    </w:p>
    <w:p w14:paraId="7D46E9AB" w14:textId="77777777" w:rsidR="00213323" w:rsidRDefault="005A66A6">
      <w:pPr>
        <w:pStyle w:val="2"/>
        <w:spacing w:after="0"/>
        <w:ind w:firstLineChars="200" w:firstLine="480"/>
        <w:rPr>
          <w:rFonts w:ascii="宋体" w:hAnsi="宋体"/>
          <w:szCs w:val="24"/>
        </w:rPr>
      </w:pPr>
      <w:r>
        <w:rPr>
          <w:rFonts w:ascii="宋体" w:hAnsi="宋体" w:hint="eastAsia"/>
          <w:b w:val="0"/>
          <w:bCs w:val="0"/>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szCs w:val="24"/>
        </w:rPr>
        <w:t>政府采购合同专用条款</w:t>
      </w:r>
      <w:r>
        <w:rPr>
          <w:rFonts w:ascii="宋体" w:hAnsi="宋体" w:hint="eastAsia"/>
          <w:b w:val="0"/>
          <w:bCs w:val="0"/>
          <w:szCs w:val="24"/>
        </w:rPr>
        <w:t>】中约定。</w:t>
      </w:r>
    </w:p>
    <w:p w14:paraId="247F4BEB" w14:textId="77777777" w:rsidR="00213323" w:rsidRDefault="005A66A6">
      <w:pPr>
        <w:pStyle w:val="a5"/>
        <w:spacing w:after="0" w:line="360" w:lineRule="auto"/>
        <w:rPr>
          <w:rFonts w:ascii="宋体" w:hAnsi="宋体"/>
          <w:b/>
          <w:bCs/>
          <w:sz w:val="24"/>
          <w:szCs w:val="24"/>
        </w:rPr>
      </w:pPr>
      <w:r>
        <w:rPr>
          <w:rFonts w:ascii="宋体" w:hAnsi="宋体" w:hint="eastAsia"/>
          <w:b/>
          <w:bCs/>
          <w:sz w:val="24"/>
          <w:szCs w:val="24"/>
        </w:rPr>
        <w:t>13. 履约保证金</w:t>
      </w:r>
    </w:p>
    <w:p w14:paraId="42904785"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 xml:space="preserve">13.1 </w:t>
      </w:r>
      <w:r>
        <w:rPr>
          <w:rFonts w:ascii="宋体" w:hAnsi="宋体" w:cs="宋体" w:hint="eastAsia"/>
          <w:sz w:val="24"/>
        </w:rPr>
        <w:t>乙方应当以支票、汇票、本票或者金融机构、担保机构出具的保函等非现金形式提交。</w:t>
      </w:r>
    </w:p>
    <w:p w14:paraId="3414884B"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13.2 如果乙方出现</w:t>
      </w:r>
      <w:r>
        <w:rPr>
          <w:rFonts w:ascii="宋体" w:hAnsi="宋体" w:cs="宋体" w:hint="eastAsia"/>
          <w:b/>
          <w:bCs/>
          <w:sz w:val="24"/>
        </w:rPr>
        <w:t>【政府采购合同专用条款】</w:t>
      </w:r>
      <w:r>
        <w:rPr>
          <w:rFonts w:ascii="宋体" w:hAnsi="宋体" w:cs="宋体" w:hint="eastAsia"/>
          <w:sz w:val="24"/>
        </w:rPr>
        <w:t>约定情形的</w:t>
      </w:r>
      <w:r>
        <w:rPr>
          <w:rFonts w:ascii="宋体" w:hAnsi="宋体" w:hint="eastAsia"/>
          <w:sz w:val="24"/>
        </w:rPr>
        <w:t>，履约保证金不予退还；如果乙方未能按合同约定全面履行义务，甲方有权从履约保证金中取得补偿或赔偿，且不影响甲方要求乙方承担合同约定的超过履约保证金的违约责任的权利。</w:t>
      </w:r>
    </w:p>
    <w:p w14:paraId="12BD69F5" w14:textId="77777777" w:rsidR="00213323" w:rsidRDefault="005A66A6">
      <w:pPr>
        <w:spacing w:after="0" w:line="360" w:lineRule="auto"/>
        <w:ind w:firstLine="420"/>
        <w:rPr>
          <w:rFonts w:ascii="宋体" w:hAnsi="宋体"/>
          <w:sz w:val="24"/>
        </w:rPr>
      </w:pPr>
      <w:r>
        <w:rPr>
          <w:rFonts w:ascii="宋体" w:hAnsi="宋体" w:hint="eastAsia"/>
          <w:sz w:val="24"/>
        </w:rPr>
        <w:t>13.3 甲方在项目通过验收后按照</w:t>
      </w:r>
      <w:r>
        <w:rPr>
          <w:rFonts w:ascii="宋体" w:hAnsi="宋体" w:hint="eastAsia"/>
          <w:b/>
          <w:sz w:val="24"/>
        </w:rPr>
        <w:t>【政府采购合同专用条款】</w:t>
      </w:r>
      <w:r>
        <w:rPr>
          <w:rFonts w:ascii="宋体" w:hAnsi="宋体" w:hint="eastAsia"/>
          <w:sz w:val="24"/>
        </w:rPr>
        <w:t>规定的时间内将履约保证金退还乙方；逾期退还的，乙方可要求甲方支付违约金，违约金按照</w:t>
      </w:r>
      <w:r>
        <w:rPr>
          <w:rFonts w:ascii="宋体" w:hAnsi="宋体" w:hint="eastAsia"/>
          <w:b/>
          <w:sz w:val="24"/>
        </w:rPr>
        <w:t>【政府采购合同专用条款】</w:t>
      </w:r>
      <w:r>
        <w:rPr>
          <w:rFonts w:ascii="宋体" w:hAnsi="宋体" w:hint="eastAsia"/>
          <w:sz w:val="24"/>
        </w:rPr>
        <w:t>规定支付。</w:t>
      </w:r>
    </w:p>
    <w:p w14:paraId="0796A523" w14:textId="77777777" w:rsidR="00213323" w:rsidRDefault="005A66A6">
      <w:pPr>
        <w:autoSpaceDE w:val="0"/>
        <w:autoSpaceDN w:val="0"/>
        <w:adjustRightInd w:val="0"/>
        <w:snapToGrid w:val="0"/>
        <w:spacing w:after="0" w:line="360" w:lineRule="auto"/>
        <w:jc w:val="left"/>
        <w:rPr>
          <w:rFonts w:ascii="宋体" w:hAnsi="宋体"/>
          <w:b/>
          <w:sz w:val="24"/>
        </w:rPr>
      </w:pPr>
      <w:r>
        <w:rPr>
          <w:rFonts w:ascii="宋体" w:hAnsi="宋体" w:hint="eastAsia"/>
          <w:b/>
          <w:bCs/>
          <w:sz w:val="24"/>
        </w:rPr>
        <w:t xml:space="preserve">14. </w:t>
      </w:r>
      <w:r>
        <w:rPr>
          <w:rFonts w:ascii="宋体" w:hAnsi="宋体" w:hint="eastAsia"/>
          <w:b/>
          <w:sz w:val="24"/>
        </w:rPr>
        <w:t>售后服务</w:t>
      </w:r>
    </w:p>
    <w:p w14:paraId="3949EDFB"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 xml:space="preserve">14.1 </w:t>
      </w:r>
      <w:proofErr w:type="gramStart"/>
      <w:r>
        <w:rPr>
          <w:rFonts w:ascii="宋体" w:hAnsi="宋体" w:hint="eastAsia"/>
          <w:sz w:val="24"/>
        </w:rPr>
        <w:t>除项目</w:t>
      </w:r>
      <w:proofErr w:type="gramEnd"/>
      <w:r>
        <w:rPr>
          <w:rFonts w:ascii="宋体" w:hAnsi="宋体" w:hint="eastAsia"/>
          <w:sz w:val="24"/>
        </w:rPr>
        <w:t>不涉及或采购活动中明确约定无须承担外，乙方还应提供下列服务：</w:t>
      </w:r>
    </w:p>
    <w:p w14:paraId="643B8DD9"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（1）货物的现场移动、安装、调试、启动监督及技术支持；</w:t>
      </w:r>
    </w:p>
    <w:p w14:paraId="5BBDAB9A"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（2）提供货物组装和维修所需的专用工具和辅助材料；</w:t>
      </w:r>
    </w:p>
    <w:p w14:paraId="166D10C2"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lastRenderedPageBreak/>
        <w:t>（3）在</w:t>
      </w:r>
      <w:r>
        <w:rPr>
          <w:rFonts w:ascii="宋体" w:hAnsi="宋体" w:cs="宋体" w:hint="eastAsia"/>
          <w:b/>
          <w:bCs/>
          <w:sz w:val="24"/>
        </w:rPr>
        <w:t>【政府采购合同专用条款】</w:t>
      </w:r>
      <w:r>
        <w:rPr>
          <w:rFonts w:ascii="宋体" w:hAnsi="宋体" w:hint="eastAsia"/>
          <w:sz w:val="24"/>
        </w:rPr>
        <w:t>约定的期限内对所有的货物实施运行监督、维修，但前提条件是该服务并不能免除乙方在质量保证期内所承担的义务；</w:t>
      </w:r>
    </w:p>
    <w:p w14:paraId="7128A5D6"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（4）在制造商所在地或指定现场就货物的安装、启动、运营、维护、废弃处置等对甲方操作人员进行培训</w:t>
      </w:r>
      <w:r>
        <w:rPr>
          <w:rFonts w:ascii="宋体" w:hAnsi="宋体" w:cs="宋体" w:hint="eastAsia"/>
          <w:sz w:val="24"/>
        </w:rPr>
        <w:t>；</w:t>
      </w:r>
    </w:p>
    <w:p w14:paraId="3F6EE7E5" w14:textId="77777777" w:rsidR="00213323" w:rsidRDefault="005A66A6">
      <w:pPr>
        <w:pStyle w:val="AONormal"/>
        <w:spacing w:after="0" w:line="360" w:lineRule="auto"/>
        <w:ind w:firstLine="480"/>
        <w:rPr>
          <w:rFonts w:ascii="宋体" w:eastAsia="宋体" w:hAnsi="宋体" w:cs="宋体"/>
          <w:sz w:val="24"/>
          <w:szCs w:val="24"/>
        </w:rPr>
      </w:pPr>
      <w:r>
        <w:rPr>
          <w:rFonts w:ascii="宋体" w:eastAsia="宋体" w:hAnsi="宋体" w:cs="宋体" w:hint="eastAsia"/>
          <w:sz w:val="24"/>
          <w:szCs w:val="24"/>
        </w:rPr>
        <w:t>（5）依照法律、行政法规的规定或者按照</w:t>
      </w:r>
      <w:r>
        <w:rPr>
          <w:rFonts w:ascii="宋体" w:eastAsia="宋体" w:hAnsi="宋体" w:cs="宋体" w:hint="eastAsia"/>
          <w:b/>
          <w:bCs/>
          <w:sz w:val="24"/>
          <w:szCs w:val="24"/>
        </w:rPr>
        <w:t>【政府采购合同专用条款】</w:t>
      </w:r>
      <w:r>
        <w:rPr>
          <w:rFonts w:ascii="宋体" w:eastAsia="宋体" w:hAnsi="宋体" w:cs="宋体" w:hint="eastAsia"/>
          <w:sz w:val="24"/>
          <w:szCs w:val="24"/>
        </w:rPr>
        <w:t>约定，货物在有效使用年限届满后应予回收的，乙方负有自行或者委托第三人对货物予以回收的义务；</w:t>
      </w:r>
    </w:p>
    <w:p w14:paraId="1CC31E6D"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（6）</w:t>
      </w:r>
      <w:r>
        <w:rPr>
          <w:rFonts w:ascii="宋体" w:hAnsi="宋体" w:hint="eastAsia"/>
          <w:b/>
          <w:sz w:val="24"/>
        </w:rPr>
        <w:t>【政府采购合同专用条款】</w:t>
      </w:r>
      <w:r>
        <w:rPr>
          <w:rFonts w:ascii="宋体" w:hAnsi="宋体" w:hint="eastAsia"/>
          <w:sz w:val="24"/>
        </w:rPr>
        <w:t>规定由乙方提供的其他服务。</w:t>
      </w:r>
    </w:p>
    <w:p w14:paraId="0472F419"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14.2 乙方提供的售后服务的费用已包含在合同价款中，甲方不再另行支付。</w:t>
      </w:r>
    </w:p>
    <w:p w14:paraId="490B14E9" w14:textId="77777777" w:rsidR="00213323" w:rsidRDefault="005A66A6">
      <w:pPr>
        <w:adjustRightInd w:val="0"/>
        <w:snapToGrid w:val="0"/>
        <w:spacing w:after="0" w:line="360" w:lineRule="auto"/>
        <w:jc w:val="left"/>
        <w:rPr>
          <w:rFonts w:ascii="宋体" w:hAnsi="宋体"/>
          <w:b/>
          <w:bCs/>
          <w:sz w:val="24"/>
        </w:rPr>
      </w:pPr>
      <w:r>
        <w:rPr>
          <w:rFonts w:ascii="宋体" w:hAnsi="宋体" w:hint="eastAsia"/>
          <w:b/>
          <w:bCs/>
          <w:sz w:val="24"/>
        </w:rPr>
        <w:t>15. 违约责任</w:t>
      </w:r>
    </w:p>
    <w:p w14:paraId="492E0077" w14:textId="77777777" w:rsidR="00213323" w:rsidRDefault="005A66A6">
      <w:pPr>
        <w:adjustRightInd w:val="0"/>
        <w:snapToGrid w:val="0"/>
        <w:spacing w:after="0" w:line="360" w:lineRule="auto"/>
        <w:ind w:firstLineChars="200" w:firstLine="480"/>
        <w:jc w:val="left"/>
        <w:rPr>
          <w:rFonts w:ascii="宋体" w:hAnsi="宋体"/>
          <w:bCs/>
          <w:sz w:val="24"/>
        </w:rPr>
      </w:pPr>
      <w:r>
        <w:rPr>
          <w:rFonts w:ascii="宋体" w:hAnsi="宋体" w:hint="eastAsia"/>
          <w:bCs/>
          <w:sz w:val="24"/>
        </w:rPr>
        <w:t>15.1质量瑕疵的违约责任</w:t>
      </w:r>
    </w:p>
    <w:p w14:paraId="04D4BC8F"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乙方提供的产品不符合合同约定的质量标准或存在产品质量缺陷，甲方有权要求乙方根据</w:t>
      </w:r>
      <w:r>
        <w:rPr>
          <w:rFonts w:ascii="宋体" w:hAnsi="宋体" w:hint="eastAsia"/>
          <w:b/>
          <w:sz w:val="24"/>
        </w:rPr>
        <w:t>【政府采购合同专用条款】</w:t>
      </w:r>
      <w:r>
        <w:rPr>
          <w:rFonts w:ascii="宋体" w:hAnsi="宋体" w:hint="eastAsia"/>
          <w:bCs/>
          <w:sz w:val="24"/>
        </w:rPr>
        <w:t>要求</w:t>
      </w:r>
      <w:r>
        <w:rPr>
          <w:rFonts w:ascii="宋体" w:hAnsi="宋体" w:hint="eastAsia"/>
          <w:sz w:val="24"/>
        </w:rPr>
        <w:t>及时修理、重作、更换，并承担由此给甲方造成的损失。</w:t>
      </w:r>
    </w:p>
    <w:p w14:paraId="70527FEE" w14:textId="77777777" w:rsidR="00213323" w:rsidRDefault="005A66A6">
      <w:pPr>
        <w:autoSpaceDE w:val="0"/>
        <w:autoSpaceDN w:val="0"/>
        <w:adjustRightInd w:val="0"/>
        <w:snapToGrid w:val="0"/>
        <w:spacing w:after="0" w:line="360" w:lineRule="auto"/>
        <w:ind w:firstLineChars="200" w:firstLine="480"/>
        <w:jc w:val="left"/>
        <w:rPr>
          <w:rFonts w:ascii="宋体" w:hAnsi="宋体"/>
          <w:bCs/>
          <w:sz w:val="24"/>
        </w:rPr>
      </w:pPr>
      <w:r>
        <w:rPr>
          <w:rFonts w:ascii="宋体" w:hAnsi="宋体" w:hint="eastAsia"/>
          <w:bCs/>
          <w:sz w:val="24"/>
        </w:rPr>
        <w:t>15.2 迟延交货的违约责任</w:t>
      </w:r>
    </w:p>
    <w:p w14:paraId="2802C054"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C991B87"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（2）如果乙方没有按照合同规定的时间交货和提供相关服务，甲方有权从货款中扣除误期赔偿费而不影响合同项下的其他补救方法，赔偿费按</w:t>
      </w:r>
      <w:r>
        <w:rPr>
          <w:rFonts w:ascii="宋体" w:hAnsi="宋体" w:hint="eastAsia"/>
          <w:b/>
          <w:sz w:val="24"/>
        </w:rPr>
        <w:t>【政府采购合同专用条款】</w:t>
      </w:r>
      <w:r>
        <w:rPr>
          <w:rFonts w:ascii="宋体" w:hAnsi="宋体" w:hint="eastAsia"/>
          <w:sz w:val="24"/>
        </w:rPr>
        <w:t>规定执行。如果涉及公共利益，且赔偿金额无法弥补公共利益损失，甲方可要求继续履行或者采取其他补救措施。</w:t>
      </w:r>
    </w:p>
    <w:p w14:paraId="68C1C8AE"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15.3 迟延支付的违约责任</w:t>
      </w:r>
    </w:p>
    <w:p w14:paraId="6D3CB5B7"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甲方存在迟延支付乙方合同款项的，应当承担</w:t>
      </w:r>
      <w:r>
        <w:rPr>
          <w:rFonts w:ascii="宋体" w:hAnsi="宋体" w:hint="eastAsia"/>
          <w:b/>
          <w:bCs/>
          <w:sz w:val="24"/>
        </w:rPr>
        <w:t>【政府采购合同专用条款】</w:t>
      </w:r>
      <w:r>
        <w:rPr>
          <w:rFonts w:ascii="宋体" w:hAnsi="宋体" w:hint="eastAsia"/>
          <w:sz w:val="24"/>
        </w:rPr>
        <w:t>规定的逾期付款利息。</w:t>
      </w:r>
    </w:p>
    <w:p w14:paraId="4D142D02"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bCs/>
          <w:sz w:val="24"/>
        </w:rPr>
        <w:t>15.4其他违约责任根据项目实际需要按</w:t>
      </w:r>
      <w:r>
        <w:rPr>
          <w:rFonts w:ascii="宋体" w:hAnsi="宋体" w:hint="eastAsia"/>
          <w:b/>
          <w:bCs/>
          <w:sz w:val="24"/>
        </w:rPr>
        <w:t>【政府采购合同专用条款】</w:t>
      </w:r>
      <w:r>
        <w:rPr>
          <w:rFonts w:ascii="宋体" w:hAnsi="宋体" w:hint="eastAsia"/>
          <w:sz w:val="24"/>
        </w:rPr>
        <w:t>规定执行。</w:t>
      </w:r>
    </w:p>
    <w:p w14:paraId="1A0F8590" w14:textId="77777777" w:rsidR="00213323" w:rsidRDefault="005A66A6">
      <w:pPr>
        <w:numPr>
          <w:ilvl w:val="0"/>
          <w:numId w:val="5"/>
        </w:numPr>
        <w:autoSpaceDE w:val="0"/>
        <w:autoSpaceDN w:val="0"/>
        <w:adjustRightInd w:val="0"/>
        <w:snapToGrid w:val="0"/>
        <w:spacing w:after="0" w:line="360" w:lineRule="auto"/>
        <w:jc w:val="left"/>
        <w:rPr>
          <w:rFonts w:ascii="宋体" w:hAnsi="宋体"/>
          <w:b/>
          <w:sz w:val="24"/>
        </w:rPr>
      </w:pPr>
      <w:r>
        <w:rPr>
          <w:rFonts w:ascii="宋体" w:hAnsi="宋体" w:hint="eastAsia"/>
          <w:b/>
          <w:sz w:val="24"/>
        </w:rPr>
        <w:lastRenderedPageBreak/>
        <w:t>合同变更、中止与终止</w:t>
      </w:r>
    </w:p>
    <w:p w14:paraId="6083A500" w14:textId="77777777" w:rsidR="00213323" w:rsidRDefault="005A66A6">
      <w:pPr>
        <w:adjustRightInd w:val="0"/>
        <w:snapToGrid w:val="0"/>
        <w:spacing w:after="0" w:line="360" w:lineRule="auto"/>
        <w:jc w:val="left"/>
        <w:rPr>
          <w:rFonts w:ascii="宋体" w:hAnsi="宋体"/>
          <w:sz w:val="24"/>
        </w:rPr>
      </w:pPr>
      <w:r>
        <w:rPr>
          <w:rFonts w:ascii="宋体" w:hAnsi="宋体" w:hint="eastAsia"/>
          <w:sz w:val="24"/>
        </w:rPr>
        <w:t xml:space="preserve">    16.1合同的变更</w:t>
      </w:r>
    </w:p>
    <w:p w14:paraId="355DD9FA"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政府采购合同履行中，在不改变合同其他条款的前提下，甲方可以在合同价款10%的范围内追加与合同标的相同的货物，并就此与乙方协商一致后签订补充协议。</w:t>
      </w:r>
    </w:p>
    <w:p w14:paraId="6C8011A7"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16.2合同的中止</w:t>
      </w:r>
    </w:p>
    <w:p w14:paraId="0832189A"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（1）合同履行过程中因供应商就采购文件、采购过程或结果提起投诉的，甲方认为有必要的，可以中止合同的履行。</w:t>
      </w:r>
    </w:p>
    <w:p w14:paraId="04E672D6"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17D039A3" w14:textId="77777777" w:rsidR="00213323" w:rsidRDefault="005A66A6">
      <w:pPr>
        <w:pStyle w:val="AONormal"/>
        <w:spacing w:after="0" w:line="360" w:lineRule="auto"/>
        <w:ind w:firstLine="480"/>
        <w:jc w:val="both"/>
        <w:rPr>
          <w:rFonts w:ascii="宋体" w:eastAsia="宋体" w:hAnsi="宋体"/>
          <w:sz w:val="24"/>
          <w:szCs w:val="24"/>
        </w:rPr>
      </w:pPr>
      <w:r>
        <w:rPr>
          <w:rFonts w:ascii="宋体" w:eastAsia="宋体" w:hAnsi="宋体" w:cs="宋体" w:hint="eastAsia"/>
          <w:sz w:val="24"/>
          <w:szCs w:val="24"/>
        </w:rPr>
        <w:t>（3）乙方分立、合并或者变更住所的，应当及时以书面形式告知甲方。乙方没有及时告知甲方，致使合同履行发生困难的，甲方可以中止合同履行并要求乙方承担由此给甲方造成的损失。</w:t>
      </w:r>
    </w:p>
    <w:p w14:paraId="2A3FD70A" w14:textId="77777777" w:rsidR="00213323" w:rsidRDefault="005A66A6">
      <w:pPr>
        <w:snapToGrid w:val="0"/>
        <w:spacing w:after="0" w:line="360" w:lineRule="auto"/>
        <w:ind w:firstLineChars="200" w:firstLine="480"/>
        <w:jc w:val="left"/>
        <w:rPr>
          <w:rFonts w:ascii="宋体" w:hAnsi="宋体"/>
          <w:sz w:val="24"/>
        </w:rPr>
      </w:pPr>
      <w:r>
        <w:rPr>
          <w:rFonts w:ascii="宋体" w:hAnsi="宋体" w:hint="eastAsia"/>
          <w:sz w:val="24"/>
        </w:rPr>
        <w:t>（4）甲方不得以行政区划调整、政府换届、机构或者职能调整以及相关责任人更替为由中止合同。</w:t>
      </w:r>
    </w:p>
    <w:p w14:paraId="6E2976A4"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16.3合同的终止</w:t>
      </w:r>
    </w:p>
    <w:p w14:paraId="47B973E1"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（1）合同因有效期限届满而终止；</w:t>
      </w:r>
    </w:p>
    <w:p w14:paraId="309F53C8" w14:textId="77777777" w:rsidR="00213323" w:rsidRDefault="005A66A6">
      <w:pPr>
        <w:snapToGrid w:val="0"/>
        <w:spacing w:after="0" w:line="360" w:lineRule="auto"/>
        <w:ind w:firstLineChars="200" w:firstLine="480"/>
        <w:rPr>
          <w:rFonts w:ascii="宋体" w:hAnsi="宋体" w:cs="宋体"/>
          <w:sz w:val="24"/>
        </w:rPr>
      </w:pPr>
      <w:r>
        <w:rPr>
          <w:rFonts w:ascii="宋体" w:hAnsi="宋体" w:hint="eastAsia"/>
          <w:sz w:val="24"/>
        </w:rPr>
        <w:t>（2）乙方未按合同约定履行，构成根本性违约的，甲方有权终止合同，</w:t>
      </w:r>
      <w:r>
        <w:rPr>
          <w:rFonts w:ascii="宋体" w:hAnsi="宋体" w:cs="宋体" w:hint="eastAsia"/>
          <w:sz w:val="24"/>
        </w:rPr>
        <w:t>并追究乙方的违约责任</w:t>
      </w:r>
      <w:r>
        <w:rPr>
          <w:rFonts w:ascii="宋体" w:hAnsi="宋体" w:hint="eastAsia"/>
          <w:sz w:val="24"/>
        </w:rPr>
        <w:t>。</w:t>
      </w:r>
    </w:p>
    <w:p w14:paraId="6B5DFFB6" w14:textId="77777777" w:rsidR="00213323" w:rsidRDefault="005A66A6">
      <w:pPr>
        <w:pStyle w:val="AONormal"/>
        <w:spacing w:after="0" w:line="360" w:lineRule="auto"/>
        <w:ind w:firstLine="480"/>
        <w:rPr>
          <w:rFonts w:ascii="宋体" w:eastAsia="宋体" w:hAnsi="宋体"/>
          <w:sz w:val="24"/>
          <w:szCs w:val="24"/>
        </w:rPr>
      </w:pPr>
      <w:r>
        <w:rPr>
          <w:rFonts w:ascii="宋体" w:eastAsia="宋体" w:hAnsi="宋体" w:hint="eastAsia"/>
          <w:sz w:val="24"/>
          <w:szCs w:val="24"/>
        </w:rPr>
        <w:t xml:space="preserve">16.4 </w:t>
      </w:r>
      <w:r>
        <w:rPr>
          <w:rFonts w:ascii="宋体" w:eastAsia="宋体" w:hAnsi="宋体" w:cs="Times New Roman" w:hint="eastAsia"/>
          <w:kern w:val="2"/>
          <w:sz w:val="24"/>
          <w:szCs w:val="24"/>
        </w:rPr>
        <w:t>涉及国家利益、社会公共利益的情形</w:t>
      </w:r>
    </w:p>
    <w:p w14:paraId="1027E414" w14:textId="77777777" w:rsidR="00213323" w:rsidRDefault="005A66A6">
      <w:pPr>
        <w:pStyle w:val="AONormal"/>
        <w:spacing w:after="0" w:line="360" w:lineRule="auto"/>
        <w:ind w:firstLine="480"/>
        <w:jc w:val="both"/>
        <w:rPr>
          <w:rFonts w:ascii="宋体" w:eastAsia="宋体" w:hAnsi="宋体"/>
          <w:sz w:val="24"/>
          <w:szCs w:val="24"/>
        </w:rPr>
      </w:pPr>
      <w:r>
        <w:rPr>
          <w:rFonts w:ascii="宋体" w:eastAsia="宋体" w:hAnsi="宋体" w:cs="宋体" w:hint="eastAsia"/>
          <w:sz w:val="24"/>
          <w:szCs w:val="24"/>
        </w:rPr>
        <w:t>政府采购合同继续履行将损害国家利益和社会公共利益的，双方当事人应当变更、中止或者终止合同。有过错的一方应当承担赔偿责任，双方都有过错的，各自承担相应的责任。</w:t>
      </w:r>
    </w:p>
    <w:p w14:paraId="65658996" w14:textId="77777777" w:rsidR="00213323" w:rsidRDefault="005A66A6">
      <w:pPr>
        <w:autoSpaceDE w:val="0"/>
        <w:autoSpaceDN w:val="0"/>
        <w:adjustRightInd w:val="0"/>
        <w:snapToGrid w:val="0"/>
        <w:spacing w:after="0" w:line="360" w:lineRule="auto"/>
        <w:jc w:val="left"/>
        <w:rPr>
          <w:rFonts w:ascii="宋体" w:hAnsi="宋体"/>
          <w:b/>
          <w:bCs/>
          <w:sz w:val="24"/>
        </w:rPr>
      </w:pPr>
      <w:r>
        <w:rPr>
          <w:rFonts w:ascii="宋体" w:hAnsi="宋体" w:hint="eastAsia"/>
          <w:b/>
          <w:bCs/>
          <w:sz w:val="24"/>
        </w:rPr>
        <w:t>17. 合同分包</w:t>
      </w:r>
    </w:p>
    <w:p w14:paraId="035C33C9"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17.1 乙方不得将合同转包给其他供应商。涉及合同分包的，乙方应根据采</w:t>
      </w:r>
      <w:r>
        <w:rPr>
          <w:rFonts w:ascii="宋体" w:hAnsi="宋体" w:hint="eastAsia"/>
          <w:sz w:val="24"/>
        </w:rPr>
        <w:lastRenderedPageBreak/>
        <w:t>购文件和投标（响应）文件规定进行合同分包。</w:t>
      </w:r>
    </w:p>
    <w:p w14:paraId="033B55E7"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17.2 乙方执行政府采购政策向中小企业依法分包的，乙方应当按采购文件和投标（响应）文件签订分包意向协议，分包意向协议属于本合同组成部分。</w:t>
      </w:r>
    </w:p>
    <w:p w14:paraId="165B3505" w14:textId="77777777" w:rsidR="00213323" w:rsidRDefault="005A66A6">
      <w:pPr>
        <w:autoSpaceDE w:val="0"/>
        <w:autoSpaceDN w:val="0"/>
        <w:adjustRightInd w:val="0"/>
        <w:snapToGrid w:val="0"/>
        <w:spacing w:after="0" w:line="360" w:lineRule="auto"/>
        <w:jc w:val="left"/>
        <w:rPr>
          <w:rFonts w:ascii="宋体" w:hAnsi="宋体"/>
          <w:b/>
          <w:bCs/>
          <w:sz w:val="24"/>
        </w:rPr>
      </w:pPr>
      <w:r>
        <w:rPr>
          <w:rFonts w:ascii="宋体" w:hAnsi="宋体" w:hint="eastAsia"/>
          <w:b/>
          <w:bCs/>
          <w:sz w:val="24"/>
        </w:rPr>
        <w:t>18. 不可抗力</w:t>
      </w:r>
    </w:p>
    <w:p w14:paraId="440DB9D7"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18.1 不可抗力是指合同双方不能预见、不能避免且不能克服的客观情况。</w:t>
      </w:r>
    </w:p>
    <w:p w14:paraId="5D9F4059"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18.2 任何一方对由于不可抗力造成的部分或全部不能履行合同不承担违约责任。但迟延履行后发生不可抗力的，不能免除责任。</w:t>
      </w:r>
    </w:p>
    <w:p w14:paraId="41748EF8"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9D8481" w14:textId="77777777" w:rsidR="00213323" w:rsidRDefault="005A66A6">
      <w:pPr>
        <w:autoSpaceDE w:val="0"/>
        <w:autoSpaceDN w:val="0"/>
        <w:adjustRightInd w:val="0"/>
        <w:snapToGrid w:val="0"/>
        <w:spacing w:after="0" w:line="360" w:lineRule="auto"/>
        <w:jc w:val="left"/>
        <w:rPr>
          <w:rFonts w:ascii="宋体" w:hAnsi="宋体"/>
          <w:b/>
          <w:bCs/>
          <w:sz w:val="24"/>
        </w:rPr>
      </w:pPr>
      <w:r>
        <w:rPr>
          <w:rFonts w:ascii="宋体" w:hAnsi="宋体" w:hint="eastAsia"/>
          <w:b/>
          <w:bCs/>
          <w:sz w:val="24"/>
        </w:rPr>
        <w:t>19. 解决争议的方法</w:t>
      </w:r>
    </w:p>
    <w:p w14:paraId="48F11C7C" w14:textId="77777777" w:rsidR="00213323" w:rsidRDefault="005A66A6">
      <w:pPr>
        <w:pStyle w:val="AONormal"/>
        <w:spacing w:after="0" w:line="360" w:lineRule="auto"/>
        <w:ind w:firstLine="480"/>
        <w:jc w:val="both"/>
        <w:rPr>
          <w:rFonts w:ascii="宋体" w:eastAsia="宋体" w:hAnsi="宋体" w:cs="宋体"/>
          <w:sz w:val="24"/>
          <w:szCs w:val="24"/>
        </w:rPr>
      </w:pPr>
      <w:r>
        <w:rPr>
          <w:rFonts w:ascii="宋体" w:eastAsia="宋体" w:hAnsi="宋体" w:cs="宋体" w:hint="eastAsia"/>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64DE8FCB" w14:textId="77777777" w:rsidR="00213323" w:rsidRDefault="005A66A6">
      <w:pPr>
        <w:pStyle w:val="AONormal"/>
        <w:spacing w:after="0" w:line="360" w:lineRule="auto"/>
        <w:ind w:firstLine="480"/>
        <w:jc w:val="both"/>
        <w:rPr>
          <w:rFonts w:ascii="宋体" w:eastAsia="宋体" w:hAnsi="宋体" w:cs="宋体"/>
          <w:sz w:val="24"/>
          <w:szCs w:val="24"/>
        </w:rPr>
      </w:pPr>
      <w:r>
        <w:rPr>
          <w:rFonts w:ascii="宋体" w:eastAsia="宋体" w:hAnsi="宋体" w:cs="宋体" w:hint="eastAsia"/>
          <w:sz w:val="24"/>
          <w:szCs w:val="24"/>
        </w:rPr>
        <w:t>19.2 选择仲裁的，应在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中明确仲裁机构及仲裁地；通过诉讼方式解决的，可以在</w:t>
      </w:r>
      <w:r>
        <w:rPr>
          <w:rFonts w:ascii="宋体" w:eastAsia="宋体" w:hAnsi="宋体" w:cs="宋体" w:hint="eastAsia"/>
          <w:b/>
          <w:bCs/>
          <w:sz w:val="24"/>
          <w:szCs w:val="24"/>
        </w:rPr>
        <w:t>【政府采购合同专用条款】</w:t>
      </w:r>
      <w:r>
        <w:rPr>
          <w:rFonts w:ascii="宋体" w:eastAsia="宋体" w:hAnsi="宋体" w:cs="宋体" w:hint="eastAsia"/>
          <w:sz w:val="24"/>
          <w:szCs w:val="24"/>
        </w:rPr>
        <w:t>中进一步约定选择与争议有实际联系的地点的人民法院管辖，但管辖法院的约定不得违反级别管辖和专属管辖的规定。</w:t>
      </w:r>
    </w:p>
    <w:p w14:paraId="493F5B47" w14:textId="77777777" w:rsidR="00213323" w:rsidRDefault="005A66A6">
      <w:pPr>
        <w:pStyle w:val="AONormal"/>
        <w:spacing w:after="0" w:line="360" w:lineRule="auto"/>
        <w:ind w:firstLine="480"/>
        <w:jc w:val="both"/>
        <w:rPr>
          <w:rFonts w:ascii="宋体" w:eastAsia="宋体" w:hAnsi="宋体" w:cs="宋体"/>
          <w:sz w:val="24"/>
          <w:szCs w:val="24"/>
        </w:rPr>
      </w:pPr>
      <w:r>
        <w:rPr>
          <w:rFonts w:ascii="宋体" w:eastAsia="宋体" w:hAnsi="宋体" w:cs="宋体" w:hint="eastAsia"/>
          <w:sz w:val="24"/>
          <w:szCs w:val="24"/>
        </w:rPr>
        <w:t>19.3 如甲乙双方有争议的事项不影响合同其他部分的履行，在争议解决期间，合同其他部分应当继续履行。</w:t>
      </w:r>
    </w:p>
    <w:p w14:paraId="1E9D884A" w14:textId="77777777" w:rsidR="00213323" w:rsidRDefault="005A66A6">
      <w:pPr>
        <w:autoSpaceDE w:val="0"/>
        <w:autoSpaceDN w:val="0"/>
        <w:adjustRightInd w:val="0"/>
        <w:snapToGrid w:val="0"/>
        <w:spacing w:after="0" w:line="360" w:lineRule="auto"/>
        <w:jc w:val="left"/>
        <w:rPr>
          <w:rFonts w:ascii="宋体" w:hAnsi="宋体"/>
          <w:sz w:val="24"/>
        </w:rPr>
      </w:pPr>
      <w:r>
        <w:rPr>
          <w:rFonts w:ascii="宋体" w:hAnsi="宋体" w:hint="eastAsia"/>
          <w:b/>
          <w:sz w:val="24"/>
        </w:rPr>
        <w:t>20. 政府采购政策</w:t>
      </w:r>
    </w:p>
    <w:p w14:paraId="1C823C07"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hint="eastAsia"/>
          <w:sz w:val="24"/>
        </w:rPr>
        <w:t xml:space="preserve">20.1 </w:t>
      </w:r>
      <w:r>
        <w:rPr>
          <w:rFonts w:ascii="宋体" w:hAnsi="宋体" w:cs="宋体" w:hint="eastAsia"/>
          <w:sz w:val="24"/>
          <w:lang w:val="en-GB"/>
        </w:rPr>
        <w:t>本合同应当按照规定执行政府采购政策。</w:t>
      </w:r>
    </w:p>
    <w:p w14:paraId="4B459469" w14:textId="77777777" w:rsidR="00213323" w:rsidRDefault="005A66A6">
      <w:pPr>
        <w:autoSpaceDE w:val="0"/>
        <w:autoSpaceDN w:val="0"/>
        <w:adjustRightInd w:val="0"/>
        <w:snapToGrid w:val="0"/>
        <w:spacing w:after="0" w:line="360" w:lineRule="auto"/>
        <w:ind w:firstLineChars="200" w:firstLine="480"/>
        <w:jc w:val="left"/>
        <w:rPr>
          <w:rFonts w:ascii="宋体" w:hAnsi="宋体"/>
          <w:sz w:val="24"/>
        </w:rPr>
      </w:pPr>
      <w:r>
        <w:rPr>
          <w:rFonts w:ascii="宋体" w:hAnsi="宋体"/>
          <w:sz w:val="24"/>
        </w:rPr>
        <w:t>2</w:t>
      </w:r>
      <w:r>
        <w:rPr>
          <w:rFonts w:ascii="宋体" w:hAnsi="宋体" w:hint="eastAsia"/>
          <w:sz w:val="24"/>
        </w:rPr>
        <w:t>0.2 本合同依法执行政府采购政策的方式和内容，属于合同履约验收的范围。</w:t>
      </w:r>
      <w:r>
        <w:rPr>
          <w:rFonts w:ascii="宋体" w:hAnsi="宋体" w:cs="宋体" w:hint="eastAsia"/>
          <w:sz w:val="24"/>
        </w:rPr>
        <w:t>甲乙双方</w:t>
      </w:r>
      <w:r>
        <w:rPr>
          <w:rFonts w:ascii="宋体" w:hAnsi="宋体" w:cs="宋体" w:hint="eastAsia"/>
          <w:sz w:val="24"/>
          <w:lang w:val="en-GB"/>
        </w:rPr>
        <w:t>未按规定要求执行政府采购政策造成损失的</w:t>
      </w:r>
      <w:r>
        <w:rPr>
          <w:rFonts w:ascii="宋体" w:hAnsi="宋体" w:hint="eastAsia"/>
          <w:sz w:val="24"/>
        </w:rPr>
        <w:t>，有过错的一方应当承担赔偿责任，双方都有过错的，各自承担相应的责任。</w:t>
      </w:r>
    </w:p>
    <w:p w14:paraId="475B5F01" w14:textId="77777777" w:rsidR="00213323" w:rsidRDefault="005A66A6">
      <w:pPr>
        <w:pStyle w:val="a5"/>
        <w:spacing w:after="0"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0.3 对于为落实中小企业支持政策，通过采购项目整体预留、设置采购</w:t>
      </w:r>
      <w:proofErr w:type="gramStart"/>
      <w:r>
        <w:rPr>
          <w:rFonts w:ascii="宋体" w:hAnsi="宋体" w:hint="eastAsia"/>
          <w:sz w:val="24"/>
          <w:szCs w:val="24"/>
        </w:rPr>
        <w:t>包专门</w:t>
      </w:r>
      <w:proofErr w:type="gramEnd"/>
      <w:r>
        <w:rPr>
          <w:rFonts w:ascii="宋体" w:hAnsi="宋体" w:hint="eastAsia"/>
          <w:sz w:val="24"/>
          <w:szCs w:val="24"/>
        </w:rPr>
        <w:t>预留、要求以联合体形</w:t>
      </w:r>
      <w:proofErr w:type="gramStart"/>
      <w:r>
        <w:rPr>
          <w:rFonts w:ascii="宋体" w:hAnsi="宋体" w:hint="eastAsia"/>
          <w:sz w:val="24"/>
          <w:szCs w:val="24"/>
        </w:rPr>
        <w:t>式参加</w:t>
      </w:r>
      <w:proofErr w:type="gramEnd"/>
      <w:r>
        <w:rPr>
          <w:rFonts w:ascii="宋体" w:hAnsi="宋体" w:hint="eastAsia"/>
          <w:sz w:val="24"/>
          <w:szCs w:val="24"/>
        </w:rPr>
        <w:t>或者合同分包等措施签订的采购合同，应当明确标注本合同为中小企业预留合同。其中，要求以联合体形</w:t>
      </w:r>
      <w:proofErr w:type="gramStart"/>
      <w:r>
        <w:rPr>
          <w:rFonts w:ascii="宋体" w:hAnsi="宋体" w:hint="eastAsia"/>
          <w:sz w:val="24"/>
          <w:szCs w:val="24"/>
        </w:rPr>
        <w:t>式参加</w:t>
      </w:r>
      <w:proofErr w:type="gramEnd"/>
      <w:r>
        <w:rPr>
          <w:rFonts w:ascii="宋体" w:hAnsi="宋体" w:hint="eastAsia"/>
          <w:sz w:val="24"/>
          <w:szCs w:val="24"/>
        </w:rPr>
        <w:t>采购活动或者合同分包的，须将联合协议或者分包意向协议作为采购合同的组成部分。</w:t>
      </w:r>
    </w:p>
    <w:p w14:paraId="1758818F" w14:textId="77777777" w:rsidR="00213323" w:rsidRDefault="005A66A6">
      <w:pPr>
        <w:autoSpaceDE w:val="0"/>
        <w:autoSpaceDN w:val="0"/>
        <w:adjustRightInd w:val="0"/>
        <w:snapToGrid w:val="0"/>
        <w:spacing w:after="0" w:line="360" w:lineRule="auto"/>
        <w:jc w:val="left"/>
        <w:rPr>
          <w:rFonts w:ascii="宋体" w:hAnsi="宋体"/>
          <w:b/>
          <w:sz w:val="24"/>
        </w:rPr>
      </w:pPr>
      <w:r>
        <w:rPr>
          <w:rFonts w:ascii="宋体" w:hAnsi="宋体" w:hint="eastAsia"/>
          <w:b/>
          <w:sz w:val="24"/>
        </w:rPr>
        <w:t>21. 法律适用</w:t>
      </w:r>
    </w:p>
    <w:p w14:paraId="396EF669" w14:textId="77777777" w:rsidR="00213323" w:rsidRDefault="005A66A6">
      <w:pPr>
        <w:pStyle w:val="AONormal"/>
        <w:spacing w:after="0" w:line="360" w:lineRule="auto"/>
        <w:ind w:firstLine="480"/>
        <w:jc w:val="both"/>
        <w:rPr>
          <w:rFonts w:ascii="宋体" w:eastAsia="宋体" w:hAnsi="宋体" w:cs="宋体"/>
          <w:sz w:val="24"/>
          <w:szCs w:val="24"/>
        </w:rPr>
      </w:pPr>
      <w:r>
        <w:rPr>
          <w:rFonts w:ascii="宋体" w:eastAsia="宋体" w:hAnsi="宋体" w:cs="宋体" w:hint="eastAsia"/>
          <w:sz w:val="24"/>
          <w:szCs w:val="24"/>
        </w:rPr>
        <w:lastRenderedPageBreak/>
        <w:t>21.1 本合同的订立、生效、解释、履行及与本合同有关的争议解决，均适用法律、行政法规。</w:t>
      </w:r>
    </w:p>
    <w:p w14:paraId="70EFDB1B" w14:textId="77777777" w:rsidR="00213323" w:rsidRDefault="005A66A6">
      <w:pPr>
        <w:pStyle w:val="AONormal"/>
        <w:spacing w:after="0" w:line="360" w:lineRule="auto"/>
        <w:ind w:firstLine="480"/>
        <w:jc w:val="both"/>
        <w:rPr>
          <w:rFonts w:ascii="宋体" w:eastAsia="宋体" w:hAnsi="宋体" w:cs="宋体"/>
          <w:sz w:val="24"/>
          <w:szCs w:val="24"/>
        </w:rPr>
      </w:pPr>
      <w:r>
        <w:rPr>
          <w:rFonts w:ascii="宋体" w:eastAsia="宋体" w:hAnsi="宋体" w:cs="宋体" w:hint="eastAsia"/>
          <w:sz w:val="24"/>
          <w:szCs w:val="24"/>
        </w:rPr>
        <w:t>21.2 本合同条款与法律、行政法规的强制性规定不一致的，双方当事人应按照法律、行政法规的强制性规定修改本合同的相关条款。</w:t>
      </w:r>
    </w:p>
    <w:p w14:paraId="3CB58728" w14:textId="77777777" w:rsidR="00213323" w:rsidRDefault="005A66A6">
      <w:pPr>
        <w:numPr>
          <w:ilvl w:val="255"/>
          <w:numId w:val="0"/>
        </w:numPr>
        <w:autoSpaceDE w:val="0"/>
        <w:autoSpaceDN w:val="0"/>
        <w:adjustRightInd w:val="0"/>
        <w:snapToGrid w:val="0"/>
        <w:spacing w:after="0" w:line="360" w:lineRule="auto"/>
        <w:jc w:val="left"/>
        <w:rPr>
          <w:rFonts w:ascii="宋体" w:hAnsi="宋体"/>
          <w:b/>
          <w:sz w:val="24"/>
        </w:rPr>
      </w:pPr>
      <w:r>
        <w:rPr>
          <w:rFonts w:ascii="宋体" w:hAnsi="宋体" w:hint="eastAsia"/>
          <w:b/>
          <w:sz w:val="24"/>
        </w:rPr>
        <w:t>22. 通知</w:t>
      </w:r>
    </w:p>
    <w:p w14:paraId="1B0ED62F" w14:textId="77777777" w:rsidR="00213323" w:rsidRDefault="005A66A6">
      <w:pPr>
        <w:pStyle w:val="AONormal"/>
        <w:spacing w:after="0" w:line="360" w:lineRule="auto"/>
        <w:ind w:firstLine="480"/>
        <w:jc w:val="both"/>
        <w:rPr>
          <w:rFonts w:ascii="宋体" w:eastAsia="宋体" w:hAnsi="宋体" w:cs="宋体"/>
          <w:sz w:val="24"/>
          <w:szCs w:val="24"/>
        </w:rPr>
      </w:pPr>
      <w:r>
        <w:rPr>
          <w:rFonts w:ascii="宋体" w:eastAsia="宋体" w:hAnsi="宋体" w:cs="宋体" w:hint="eastAsia"/>
          <w:sz w:val="24"/>
          <w:szCs w:val="24"/>
        </w:rPr>
        <w:t>22.1 本合同任何</w:t>
      </w: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方向对方发出的通知、信件、数据电文等，应当发送至本合同第一部分《政府采购合同协议书》所约定的通讯地址、联系人、联系电话或电子邮箱。</w:t>
      </w:r>
    </w:p>
    <w:p w14:paraId="233B9BF2" w14:textId="77777777" w:rsidR="00213323" w:rsidRDefault="005A66A6">
      <w:pPr>
        <w:pStyle w:val="AONormal"/>
        <w:spacing w:after="0" w:line="360" w:lineRule="auto"/>
        <w:ind w:firstLineChars="0" w:firstLine="0"/>
        <w:jc w:val="both"/>
        <w:rPr>
          <w:rFonts w:ascii="宋体" w:eastAsia="宋体" w:hAnsi="宋体"/>
          <w:sz w:val="24"/>
          <w:szCs w:val="24"/>
        </w:rPr>
      </w:pPr>
      <w:r>
        <w:rPr>
          <w:rFonts w:ascii="宋体" w:eastAsia="宋体" w:hAnsi="宋体" w:cs="宋体" w:hint="eastAsia"/>
          <w:sz w:val="24"/>
          <w:szCs w:val="24"/>
        </w:rPr>
        <w:t xml:space="preserve">    22.2 一方当事人变更名称、住所、联系人、联系电话或电子邮箱等信息的，应当在变更后3日内及时书面通知对方，对方实际收到变更通知前的送达仍为有效送达。</w:t>
      </w:r>
    </w:p>
    <w:p w14:paraId="40DA68B5"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22.3本合同一方给另一方的通知均应采用书面形式，传真或快递送到本合同中规定的对方的地址和办理签收手续。</w:t>
      </w:r>
    </w:p>
    <w:p w14:paraId="15EFC0C6" w14:textId="77777777" w:rsidR="00213323" w:rsidRDefault="005A66A6">
      <w:pPr>
        <w:adjustRightInd w:val="0"/>
        <w:snapToGrid w:val="0"/>
        <w:spacing w:after="0" w:line="360" w:lineRule="auto"/>
        <w:ind w:firstLineChars="200" w:firstLine="480"/>
        <w:jc w:val="left"/>
        <w:rPr>
          <w:rFonts w:ascii="宋体" w:hAnsi="宋体"/>
          <w:sz w:val="24"/>
        </w:rPr>
      </w:pPr>
      <w:r>
        <w:rPr>
          <w:rFonts w:ascii="宋体" w:hAnsi="宋体" w:hint="eastAsia"/>
          <w:sz w:val="24"/>
        </w:rPr>
        <w:t>22.4通知以送达之日或通知书中规定的生效之日起生效，两者中以较迟之日为准。</w:t>
      </w:r>
    </w:p>
    <w:p w14:paraId="29C31751" w14:textId="77777777" w:rsidR="00213323" w:rsidRDefault="005A66A6">
      <w:pPr>
        <w:numPr>
          <w:ilvl w:val="0"/>
          <w:numId w:val="6"/>
        </w:numPr>
        <w:adjustRightInd w:val="0"/>
        <w:snapToGrid w:val="0"/>
        <w:spacing w:after="0" w:line="360" w:lineRule="auto"/>
        <w:jc w:val="left"/>
        <w:rPr>
          <w:rFonts w:ascii="宋体" w:hAnsi="宋体"/>
          <w:b/>
          <w:bCs/>
          <w:sz w:val="24"/>
        </w:rPr>
      </w:pPr>
      <w:r>
        <w:rPr>
          <w:rFonts w:ascii="宋体" w:hAnsi="宋体" w:hint="eastAsia"/>
          <w:b/>
          <w:bCs/>
          <w:sz w:val="24"/>
        </w:rPr>
        <w:t>合同未尽事项</w:t>
      </w:r>
    </w:p>
    <w:p w14:paraId="3C62386C" w14:textId="77777777" w:rsidR="00213323" w:rsidRDefault="005A66A6">
      <w:pPr>
        <w:adjustRightInd w:val="0"/>
        <w:snapToGrid w:val="0"/>
        <w:spacing w:after="0" w:line="360" w:lineRule="auto"/>
        <w:ind w:firstLineChars="200" w:firstLine="480"/>
        <w:jc w:val="left"/>
        <w:rPr>
          <w:rFonts w:ascii="宋体" w:hAnsi="宋体"/>
          <w:bCs/>
          <w:sz w:val="24"/>
        </w:rPr>
      </w:pPr>
      <w:r>
        <w:rPr>
          <w:rFonts w:ascii="宋体" w:hAnsi="宋体" w:hint="eastAsia"/>
          <w:bCs/>
          <w:sz w:val="24"/>
        </w:rPr>
        <w:t>23.1合同未尽事项见</w:t>
      </w:r>
      <w:r>
        <w:rPr>
          <w:rFonts w:ascii="宋体" w:hAnsi="宋体" w:hint="eastAsia"/>
          <w:b/>
          <w:sz w:val="24"/>
        </w:rPr>
        <w:t>【政府采购合同专用条款】</w:t>
      </w:r>
      <w:r>
        <w:rPr>
          <w:rFonts w:ascii="宋体" w:hAnsi="宋体" w:hint="eastAsia"/>
          <w:bCs/>
          <w:sz w:val="24"/>
        </w:rPr>
        <w:t>。</w:t>
      </w:r>
    </w:p>
    <w:p w14:paraId="1F1B5157" w14:textId="77777777" w:rsidR="00213323" w:rsidRDefault="005A66A6">
      <w:pPr>
        <w:adjustRightInd w:val="0"/>
        <w:snapToGrid w:val="0"/>
        <w:spacing w:after="0" w:line="360" w:lineRule="auto"/>
        <w:jc w:val="left"/>
        <w:rPr>
          <w:rFonts w:ascii="宋体" w:hAnsi="宋体"/>
          <w:sz w:val="24"/>
        </w:rPr>
      </w:pPr>
      <w:r>
        <w:rPr>
          <w:rFonts w:ascii="宋体" w:hAnsi="宋体" w:hint="eastAsia"/>
          <w:bCs/>
          <w:sz w:val="24"/>
        </w:rPr>
        <w:t xml:space="preserve">    23.2 合同附件与合同正文具有同等的法律效力。</w:t>
      </w:r>
      <w:bookmarkStart w:id="4" w:name="_Toc20313"/>
    </w:p>
    <w:p w14:paraId="760C42BB" w14:textId="77777777" w:rsidR="00213323" w:rsidRDefault="005A66A6">
      <w:pPr>
        <w:adjustRightInd w:val="0"/>
        <w:snapToGrid w:val="0"/>
        <w:jc w:val="center"/>
        <w:rPr>
          <w:rFonts w:ascii="宋体" w:hAnsi="宋体"/>
          <w:sz w:val="28"/>
          <w:szCs w:val="28"/>
        </w:rPr>
      </w:pPr>
      <w:r>
        <w:rPr>
          <w:rFonts w:ascii="宋体" w:hAnsi="宋体" w:hint="eastAsia"/>
          <w:sz w:val="28"/>
          <w:szCs w:val="28"/>
        </w:rPr>
        <w:br w:type="page"/>
      </w:r>
    </w:p>
    <w:p w14:paraId="4F68EEC0" w14:textId="77777777" w:rsidR="00213323" w:rsidRDefault="005A66A6">
      <w:pPr>
        <w:pStyle w:val="2"/>
        <w:adjustRightInd w:val="0"/>
        <w:snapToGrid w:val="0"/>
        <w:jc w:val="center"/>
        <w:rPr>
          <w:rFonts w:ascii="宋体" w:hAnsi="宋体"/>
          <w:sz w:val="28"/>
          <w:szCs w:val="28"/>
        </w:rPr>
      </w:pPr>
      <w:r>
        <w:rPr>
          <w:rFonts w:ascii="宋体" w:hAnsi="宋体" w:hint="eastAsia"/>
          <w:sz w:val="28"/>
          <w:szCs w:val="28"/>
        </w:rPr>
        <w:lastRenderedPageBreak/>
        <w:t>第三节 政府采购合同专用条款</w:t>
      </w:r>
      <w:bookmarkEnd w:id="4"/>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87"/>
        <w:gridCol w:w="1842"/>
        <w:gridCol w:w="4747"/>
      </w:tblGrid>
      <w:tr w:rsidR="00213323" w14:paraId="6268FE7B" w14:textId="77777777">
        <w:trPr>
          <w:trHeight w:val="20"/>
        </w:trPr>
        <w:tc>
          <w:tcPr>
            <w:tcW w:w="1019" w:type="pct"/>
            <w:vAlign w:val="center"/>
          </w:tcPr>
          <w:p w14:paraId="079C2E78"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0DAF6898"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第1.2（6）项</w:t>
            </w:r>
          </w:p>
        </w:tc>
        <w:tc>
          <w:tcPr>
            <w:tcW w:w="1113" w:type="pct"/>
            <w:vAlign w:val="center"/>
          </w:tcPr>
          <w:p w14:paraId="1D4C4F23"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联合体具体要求</w:t>
            </w:r>
          </w:p>
        </w:tc>
        <w:tc>
          <w:tcPr>
            <w:tcW w:w="2868" w:type="pct"/>
            <w:vAlign w:val="center"/>
          </w:tcPr>
          <w:p w14:paraId="1384A2DF"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不涉及</w:t>
            </w:r>
          </w:p>
        </w:tc>
      </w:tr>
      <w:tr w:rsidR="00213323" w14:paraId="3F371F22" w14:textId="77777777">
        <w:trPr>
          <w:trHeight w:val="20"/>
        </w:trPr>
        <w:tc>
          <w:tcPr>
            <w:tcW w:w="1019" w:type="pct"/>
            <w:vAlign w:val="center"/>
          </w:tcPr>
          <w:p w14:paraId="70F79ABC"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65F80745"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第1.2（7）项</w:t>
            </w:r>
          </w:p>
        </w:tc>
        <w:tc>
          <w:tcPr>
            <w:tcW w:w="1113" w:type="pct"/>
            <w:vAlign w:val="center"/>
          </w:tcPr>
          <w:p w14:paraId="773BCE56"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其他术语解释</w:t>
            </w:r>
          </w:p>
        </w:tc>
        <w:tc>
          <w:tcPr>
            <w:tcW w:w="2868" w:type="pct"/>
            <w:vAlign w:val="center"/>
          </w:tcPr>
          <w:p w14:paraId="4C67A523" w14:textId="77777777" w:rsidR="00213323" w:rsidRDefault="005A66A6">
            <w:pPr>
              <w:adjustRightInd w:val="0"/>
              <w:snapToGrid w:val="0"/>
              <w:spacing w:line="276" w:lineRule="auto"/>
              <w:jc w:val="left"/>
              <w:rPr>
                <w:rFonts w:ascii="宋体" w:hAnsi="宋体"/>
                <w:color w:val="FF0000"/>
                <w:sz w:val="22"/>
                <w:szCs w:val="22"/>
              </w:rPr>
            </w:pPr>
            <w:r>
              <w:rPr>
                <w:rFonts w:ascii="宋体" w:hAnsi="宋体" w:hint="eastAsia"/>
                <w:color w:val="FF0000"/>
                <w:sz w:val="22"/>
                <w:szCs w:val="22"/>
              </w:rPr>
              <w:t>（如果没有请填写“无”）</w:t>
            </w:r>
          </w:p>
        </w:tc>
      </w:tr>
      <w:tr w:rsidR="00213323" w14:paraId="4DE35A85" w14:textId="77777777">
        <w:trPr>
          <w:trHeight w:val="20"/>
        </w:trPr>
        <w:tc>
          <w:tcPr>
            <w:tcW w:w="1019" w:type="pct"/>
            <w:vAlign w:val="center"/>
          </w:tcPr>
          <w:p w14:paraId="40B23903"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104203E1"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第4.4款</w:t>
            </w:r>
          </w:p>
        </w:tc>
        <w:tc>
          <w:tcPr>
            <w:tcW w:w="1113" w:type="pct"/>
            <w:vAlign w:val="center"/>
          </w:tcPr>
          <w:p w14:paraId="4F9B95C5"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履约验收中甲方提出异议或</w:t>
            </w:r>
            <w:proofErr w:type="gramStart"/>
            <w:r>
              <w:rPr>
                <w:rFonts w:ascii="宋体" w:hAnsi="宋体" w:hint="eastAsia"/>
                <w:sz w:val="22"/>
                <w:szCs w:val="22"/>
              </w:rPr>
              <w:t>作出</w:t>
            </w:r>
            <w:proofErr w:type="gramEnd"/>
            <w:r>
              <w:rPr>
                <w:rFonts w:ascii="宋体" w:hAnsi="宋体" w:hint="eastAsia"/>
                <w:sz w:val="22"/>
                <w:szCs w:val="22"/>
              </w:rPr>
              <w:t>说明的期限</w:t>
            </w:r>
          </w:p>
        </w:tc>
        <w:tc>
          <w:tcPr>
            <w:tcW w:w="2868" w:type="pct"/>
            <w:vAlign w:val="center"/>
          </w:tcPr>
          <w:p w14:paraId="1ECD87E7"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rsidR="00213323" w14:paraId="505F01B8" w14:textId="77777777">
        <w:trPr>
          <w:trHeight w:val="20"/>
        </w:trPr>
        <w:tc>
          <w:tcPr>
            <w:tcW w:w="1019" w:type="pct"/>
            <w:vAlign w:val="center"/>
          </w:tcPr>
          <w:p w14:paraId="26148399"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7C0951E8"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第4.6款</w:t>
            </w:r>
          </w:p>
        </w:tc>
        <w:tc>
          <w:tcPr>
            <w:tcW w:w="1113" w:type="pct"/>
            <w:vAlign w:val="center"/>
          </w:tcPr>
          <w:p w14:paraId="0C981C8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约定甲方承担的其他义务和责任</w:t>
            </w:r>
          </w:p>
        </w:tc>
        <w:tc>
          <w:tcPr>
            <w:tcW w:w="2868" w:type="pct"/>
            <w:vAlign w:val="center"/>
          </w:tcPr>
          <w:p w14:paraId="428A5801" w14:textId="77777777" w:rsidR="00213323" w:rsidRDefault="005A66A6">
            <w:pPr>
              <w:adjustRightInd w:val="0"/>
              <w:snapToGrid w:val="0"/>
              <w:spacing w:line="276" w:lineRule="auto"/>
              <w:jc w:val="left"/>
              <w:rPr>
                <w:rFonts w:ascii="宋体" w:hAnsi="宋体"/>
                <w:sz w:val="22"/>
                <w:szCs w:val="22"/>
              </w:rPr>
            </w:pPr>
            <w:r>
              <w:rPr>
                <w:rFonts w:ascii="宋体" w:hAnsi="宋体" w:hint="eastAsia"/>
                <w:color w:val="FF0000"/>
                <w:sz w:val="22"/>
                <w:szCs w:val="22"/>
              </w:rPr>
              <w:t>（如果没有请填写“无”）</w:t>
            </w:r>
          </w:p>
        </w:tc>
      </w:tr>
      <w:tr w:rsidR="00213323" w14:paraId="55A3FE22" w14:textId="77777777">
        <w:trPr>
          <w:trHeight w:val="20"/>
        </w:trPr>
        <w:tc>
          <w:tcPr>
            <w:tcW w:w="1019" w:type="pct"/>
            <w:vAlign w:val="center"/>
          </w:tcPr>
          <w:p w14:paraId="67D1C423"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755E59D0" w14:textId="77777777" w:rsidR="00213323" w:rsidRDefault="005A66A6">
            <w:pPr>
              <w:snapToGrid w:val="0"/>
              <w:spacing w:line="276" w:lineRule="auto"/>
              <w:jc w:val="center"/>
              <w:rPr>
                <w:rFonts w:ascii="宋体" w:hAnsi="宋体"/>
                <w:sz w:val="22"/>
                <w:szCs w:val="22"/>
              </w:rPr>
            </w:pPr>
            <w:r>
              <w:rPr>
                <w:rFonts w:ascii="宋体" w:hAnsi="宋体" w:hint="eastAsia"/>
                <w:sz w:val="22"/>
                <w:szCs w:val="22"/>
              </w:rPr>
              <w:t>第5.4款</w:t>
            </w:r>
          </w:p>
        </w:tc>
        <w:tc>
          <w:tcPr>
            <w:tcW w:w="1113" w:type="pct"/>
            <w:vAlign w:val="center"/>
          </w:tcPr>
          <w:p w14:paraId="3FA87E5E"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约定乙方承担的其他义务和责任</w:t>
            </w:r>
          </w:p>
        </w:tc>
        <w:tc>
          <w:tcPr>
            <w:tcW w:w="2868" w:type="pct"/>
            <w:vAlign w:val="center"/>
          </w:tcPr>
          <w:p w14:paraId="3E04B517" w14:textId="77777777" w:rsidR="00213323" w:rsidRDefault="005A66A6">
            <w:pPr>
              <w:adjustRightInd w:val="0"/>
              <w:snapToGrid w:val="0"/>
              <w:spacing w:line="276" w:lineRule="auto"/>
              <w:jc w:val="left"/>
              <w:rPr>
                <w:rFonts w:ascii="宋体" w:hAnsi="宋体"/>
                <w:sz w:val="22"/>
                <w:szCs w:val="22"/>
              </w:rPr>
            </w:pPr>
            <w:r>
              <w:rPr>
                <w:rFonts w:ascii="宋体" w:hAnsi="宋体" w:hint="eastAsia"/>
                <w:color w:val="FF0000"/>
                <w:sz w:val="22"/>
                <w:szCs w:val="22"/>
              </w:rPr>
              <w:t>（如果没有请填写“无”）</w:t>
            </w:r>
          </w:p>
        </w:tc>
      </w:tr>
      <w:tr w:rsidR="00213323" w14:paraId="3EC44931" w14:textId="77777777">
        <w:trPr>
          <w:trHeight w:val="20"/>
        </w:trPr>
        <w:tc>
          <w:tcPr>
            <w:tcW w:w="1019" w:type="pct"/>
            <w:vAlign w:val="center"/>
          </w:tcPr>
          <w:p w14:paraId="0F5942D5"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6E65AF1B" w14:textId="77777777" w:rsidR="00213323" w:rsidRDefault="005A66A6">
            <w:pPr>
              <w:snapToGrid w:val="0"/>
              <w:spacing w:line="276" w:lineRule="auto"/>
              <w:jc w:val="center"/>
              <w:rPr>
                <w:rFonts w:ascii="宋体" w:hAnsi="宋体"/>
                <w:sz w:val="22"/>
                <w:szCs w:val="22"/>
              </w:rPr>
            </w:pPr>
            <w:r>
              <w:rPr>
                <w:rFonts w:ascii="宋体" w:hAnsi="宋体" w:hint="eastAsia"/>
                <w:sz w:val="22"/>
                <w:szCs w:val="22"/>
              </w:rPr>
              <w:t>第6.1款</w:t>
            </w:r>
          </w:p>
        </w:tc>
        <w:tc>
          <w:tcPr>
            <w:tcW w:w="1113" w:type="pct"/>
            <w:vAlign w:val="center"/>
          </w:tcPr>
          <w:p w14:paraId="4DFB94D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履行合同义务的顺序</w:t>
            </w:r>
          </w:p>
        </w:tc>
        <w:tc>
          <w:tcPr>
            <w:tcW w:w="2868" w:type="pct"/>
            <w:vAlign w:val="center"/>
          </w:tcPr>
          <w:p w14:paraId="4789196D"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（1）政府采购合同协议书及其变更、补充协议</w:t>
            </w:r>
          </w:p>
          <w:p w14:paraId="71A13BF8"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（2）政府采购合同专用条款</w:t>
            </w:r>
          </w:p>
          <w:p w14:paraId="51867CF9"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（3）政府采购合同通用条款</w:t>
            </w:r>
          </w:p>
          <w:p w14:paraId="2F753B3E"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（4）中标（成交）通知书</w:t>
            </w:r>
          </w:p>
          <w:p w14:paraId="3F6E8ABF"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（5）投标（响应）文件</w:t>
            </w:r>
          </w:p>
          <w:p w14:paraId="0ECD9755"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（6）采购文件</w:t>
            </w:r>
          </w:p>
          <w:p w14:paraId="00335879"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（7）有关技术文件，图纸</w:t>
            </w:r>
          </w:p>
          <w:p w14:paraId="4CD5BD19"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（8）国家法律、行政法规和规章制度规定或合同约定的作为合同组成部分的其他文件</w:t>
            </w:r>
          </w:p>
        </w:tc>
      </w:tr>
      <w:tr w:rsidR="00213323" w14:paraId="3B3F2D43" w14:textId="77777777">
        <w:trPr>
          <w:trHeight w:val="20"/>
        </w:trPr>
        <w:tc>
          <w:tcPr>
            <w:tcW w:w="1019" w:type="pct"/>
            <w:vMerge w:val="restart"/>
            <w:vAlign w:val="center"/>
          </w:tcPr>
          <w:p w14:paraId="0B38AE40"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188191BD"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lastRenderedPageBreak/>
              <w:t>第7.1款</w:t>
            </w:r>
          </w:p>
        </w:tc>
        <w:tc>
          <w:tcPr>
            <w:tcW w:w="1113" w:type="pct"/>
            <w:vAlign w:val="center"/>
          </w:tcPr>
          <w:p w14:paraId="3DC0B3E3"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lastRenderedPageBreak/>
              <w:t>包装特殊要求</w:t>
            </w:r>
          </w:p>
        </w:tc>
        <w:tc>
          <w:tcPr>
            <w:tcW w:w="2868" w:type="pct"/>
            <w:vAlign w:val="center"/>
          </w:tcPr>
          <w:p w14:paraId="24C1D618" w14:textId="77777777" w:rsidR="00213323" w:rsidRDefault="005A66A6">
            <w:pPr>
              <w:spacing w:line="276" w:lineRule="auto"/>
              <w:rPr>
                <w:rFonts w:ascii="宋体" w:hAnsi="宋体"/>
                <w:sz w:val="22"/>
                <w:szCs w:val="22"/>
              </w:rPr>
            </w:pPr>
            <w:r>
              <w:rPr>
                <w:rFonts w:ascii="宋体" w:hAnsi="宋体" w:hint="eastAsia"/>
                <w:color w:val="FF0000"/>
                <w:sz w:val="22"/>
                <w:szCs w:val="22"/>
              </w:rPr>
              <w:t>（如果没有请填写“无”）</w:t>
            </w:r>
          </w:p>
        </w:tc>
      </w:tr>
      <w:tr w:rsidR="00213323" w14:paraId="092F8F37" w14:textId="77777777">
        <w:trPr>
          <w:trHeight w:val="20"/>
        </w:trPr>
        <w:tc>
          <w:tcPr>
            <w:tcW w:w="1019" w:type="pct"/>
            <w:vMerge/>
            <w:vAlign w:val="center"/>
          </w:tcPr>
          <w:p w14:paraId="01B83551" w14:textId="77777777" w:rsidR="00213323" w:rsidRDefault="00213323">
            <w:pPr>
              <w:adjustRightInd w:val="0"/>
              <w:snapToGrid w:val="0"/>
              <w:spacing w:line="276" w:lineRule="auto"/>
              <w:jc w:val="center"/>
              <w:rPr>
                <w:rFonts w:ascii="宋体" w:hAnsi="宋体"/>
                <w:sz w:val="22"/>
                <w:szCs w:val="22"/>
              </w:rPr>
            </w:pPr>
          </w:p>
        </w:tc>
        <w:tc>
          <w:tcPr>
            <w:tcW w:w="1113" w:type="pct"/>
            <w:vAlign w:val="center"/>
          </w:tcPr>
          <w:p w14:paraId="12E20CF7"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指定现场</w:t>
            </w:r>
          </w:p>
        </w:tc>
        <w:tc>
          <w:tcPr>
            <w:tcW w:w="2868" w:type="pct"/>
            <w:vAlign w:val="center"/>
          </w:tcPr>
          <w:p w14:paraId="05181D7A" w14:textId="77777777" w:rsidR="00213323" w:rsidRDefault="005A66A6">
            <w:pPr>
              <w:spacing w:line="276" w:lineRule="auto"/>
              <w:rPr>
                <w:rFonts w:ascii="宋体" w:hAnsi="宋体"/>
                <w:sz w:val="22"/>
                <w:szCs w:val="22"/>
              </w:rPr>
            </w:pPr>
            <w:r>
              <w:rPr>
                <w:rFonts w:ascii="宋体" w:hAnsi="宋体" w:hint="eastAsia"/>
                <w:sz w:val="22"/>
                <w:szCs w:val="22"/>
              </w:rPr>
              <w:t>北京交通大学</w:t>
            </w:r>
          </w:p>
        </w:tc>
      </w:tr>
      <w:tr w:rsidR="00213323" w14:paraId="23C7460C" w14:textId="77777777">
        <w:trPr>
          <w:trHeight w:val="20"/>
        </w:trPr>
        <w:tc>
          <w:tcPr>
            <w:tcW w:w="1019" w:type="pct"/>
            <w:vAlign w:val="center"/>
          </w:tcPr>
          <w:p w14:paraId="0095E5CF"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119DEBDA"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第7.2款</w:t>
            </w:r>
          </w:p>
        </w:tc>
        <w:tc>
          <w:tcPr>
            <w:tcW w:w="1113" w:type="pct"/>
            <w:vAlign w:val="center"/>
          </w:tcPr>
          <w:p w14:paraId="726DBFC4"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运输特殊要求</w:t>
            </w:r>
          </w:p>
        </w:tc>
        <w:tc>
          <w:tcPr>
            <w:tcW w:w="2868" w:type="pct"/>
            <w:vAlign w:val="center"/>
          </w:tcPr>
          <w:p w14:paraId="7762C909" w14:textId="77777777" w:rsidR="00213323" w:rsidRDefault="005A66A6">
            <w:pPr>
              <w:spacing w:line="276" w:lineRule="auto"/>
              <w:rPr>
                <w:rFonts w:ascii="宋体" w:hAnsi="宋体"/>
                <w:sz w:val="22"/>
                <w:szCs w:val="22"/>
              </w:rPr>
            </w:pPr>
            <w:r>
              <w:rPr>
                <w:rFonts w:ascii="宋体" w:hAnsi="宋体" w:hint="eastAsia"/>
                <w:color w:val="FF0000"/>
                <w:sz w:val="22"/>
                <w:szCs w:val="22"/>
              </w:rPr>
              <w:t>（如果没有请填写“无”）</w:t>
            </w:r>
          </w:p>
        </w:tc>
      </w:tr>
      <w:tr w:rsidR="00213323" w14:paraId="29F4EAE5" w14:textId="77777777">
        <w:trPr>
          <w:trHeight w:val="20"/>
        </w:trPr>
        <w:tc>
          <w:tcPr>
            <w:tcW w:w="1019" w:type="pct"/>
            <w:vAlign w:val="center"/>
          </w:tcPr>
          <w:p w14:paraId="2ED703DE"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09BC1665"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第7.3款</w:t>
            </w:r>
          </w:p>
        </w:tc>
        <w:tc>
          <w:tcPr>
            <w:tcW w:w="1113" w:type="pct"/>
            <w:vAlign w:val="center"/>
          </w:tcPr>
          <w:p w14:paraId="0FB3E3C1"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保险要求</w:t>
            </w:r>
          </w:p>
        </w:tc>
        <w:tc>
          <w:tcPr>
            <w:tcW w:w="2868" w:type="pct"/>
            <w:vAlign w:val="center"/>
          </w:tcPr>
          <w:p w14:paraId="03352C66" w14:textId="77777777" w:rsidR="00213323" w:rsidRDefault="005A66A6">
            <w:pPr>
              <w:spacing w:line="276" w:lineRule="auto"/>
              <w:rPr>
                <w:rFonts w:ascii="宋体" w:hAnsi="宋体"/>
                <w:sz w:val="22"/>
                <w:szCs w:val="22"/>
              </w:rPr>
            </w:pPr>
            <w:r>
              <w:rPr>
                <w:rFonts w:ascii="宋体" w:hAnsi="宋体" w:hint="eastAsia"/>
                <w:color w:val="FF0000"/>
                <w:sz w:val="22"/>
                <w:szCs w:val="22"/>
              </w:rPr>
              <w:t>（如果没有请填写“无”）</w:t>
            </w:r>
          </w:p>
        </w:tc>
      </w:tr>
      <w:tr w:rsidR="00213323" w14:paraId="0BEA8831" w14:textId="77777777">
        <w:trPr>
          <w:trHeight w:val="20"/>
        </w:trPr>
        <w:tc>
          <w:tcPr>
            <w:tcW w:w="1019" w:type="pct"/>
            <w:vAlign w:val="center"/>
          </w:tcPr>
          <w:p w14:paraId="33E4229E"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5210E68E"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第8.2（1）项</w:t>
            </w:r>
          </w:p>
        </w:tc>
        <w:tc>
          <w:tcPr>
            <w:tcW w:w="1113" w:type="pct"/>
            <w:vAlign w:val="center"/>
          </w:tcPr>
          <w:p w14:paraId="6D69C9A6"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质量保证期</w:t>
            </w:r>
          </w:p>
        </w:tc>
        <w:tc>
          <w:tcPr>
            <w:tcW w:w="2868" w:type="pct"/>
            <w:vAlign w:val="center"/>
          </w:tcPr>
          <w:p w14:paraId="0E69CD02" w14:textId="77777777" w:rsidR="00213323" w:rsidRDefault="005A66A6">
            <w:pPr>
              <w:autoSpaceDE w:val="0"/>
              <w:autoSpaceDN w:val="0"/>
              <w:adjustRightInd w:val="0"/>
              <w:snapToGrid w:val="0"/>
              <w:spacing w:line="276" w:lineRule="auto"/>
              <w:jc w:val="left"/>
              <w:rPr>
                <w:rFonts w:ascii="宋体" w:hAnsi="宋体"/>
                <w:sz w:val="22"/>
                <w:szCs w:val="22"/>
              </w:rPr>
            </w:pPr>
            <w:r>
              <w:rPr>
                <w:rFonts w:ascii="宋体" w:hAnsi="宋体"/>
                <w:sz w:val="22"/>
                <w:szCs w:val="22"/>
              </w:rPr>
              <w:t>设备验收合格之日算起</w:t>
            </w:r>
            <w:r>
              <w:rPr>
                <w:rFonts w:ascii="宋体" w:hAnsi="宋体"/>
                <w:color w:val="C00000"/>
                <w:sz w:val="22"/>
                <w:szCs w:val="22"/>
              </w:rPr>
              <w:t>***年</w:t>
            </w:r>
            <w:r>
              <w:rPr>
                <w:rFonts w:ascii="宋体" w:hAnsi="宋体" w:hint="eastAsia"/>
                <w:color w:val="C00000"/>
                <w:sz w:val="22"/>
                <w:szCs w:val="22"/>
              </w:rPr>
              <w:t>内</w:t>
            </w:r>
            <w:r>
              <w:rPr>
                <w:rFonts w:ascii="宋体" w:hAnsi="宋体"/>
                <w:sz w:val="22"/>
                <w:szCs w:val="22"/>
              </w:rPr>
              <w:t>免费质保，终生维修，</w:t>
            </w:r>
            <w:r>
              <w:rPr>
                <w:rFonts w:ascii="宋体" w:hAnsi="宋体" w:hint="eastAsia"/>
                <w:sz w:val="22"/>
                <w:szCs w:val="22"/>
              </w:rPr>
              <w:t>质保</w:t>
            </w:r>
            <w:r>
              <w:rPr>
                <w:rFonts w:ascii="宋体" w:hAnsi="宋体"/>
                <w:sz w:val="22"/>
                <w:szCs w:val="22"/>
              </w:rPr>
              <w:t>期后供方修理只收取</w:t>
            </w:r>
            <w:r>
              <w:rPr>
                <w:rFonts w:ascii="宋体" w:hAnsi="宋体" w:hint="eastAsia"/>
                <w:sz w:val="22"/>
                <w:szCs w:val="22"/>
              </w:rPr>
              <w:t>配件</w:t>
            </w:r>
            <w:r>
              <w:rPr>
                <w:rFonts w:ascii="宋体" w:hAnsi="宋体"/>
                <w:sz w:val="22"/>
                <w:szCs w:val="22"/>
              </w:rPr>
              <w:t>费 。</w:t>
            </w:r>
          </w:p>
        </w:tc>
      </w:tr>
      <w:tr w:rsidR="00213323" w14:paraId="686D3D5D" w14:textId="77777777">
        <w:trPr>
          <w:trHeight w:val="20"/>
        </w:trPr>
        <w:tc>
          <w:tcPr>
            <w:tcW w:w="1019" w:type="pct"/>
            <w:vAlign w:val="center"/>
          </w:tcPr>
          <w:p w14:paraId="3F7777B3"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6537D4D5"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第8.2（3）项</w:t>
            </w:r>
          </w:p>
        </w:tc>
        <w:tc>
          <w:tcPr>
            <w:tcW w:w="1113" w:type="pct"/>
            <w:vAlign w:val="center"/>
          </w:tcPr>
          <w:p w14:paraId="29ECE22C"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货物质量缺陷</w:t>
            </w:r>
          </w:p>
          <w:p w14:paraId="7FAD6FF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响应时间</w:t>
            </w:r>
          </w:p>
        </w:tc>
        <w:tc>
          <w:tcPr>
            <w:tcW w:w="2868" w:type="pct"/>
            <w:vAlign w:val="center"/>
          </w:tcPr>
          <w:p w14:paraId="3BAC9F6F"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w:t>
            </w:r>
          </w:p>
        </w:tc>
      </w:tr>
      <w:tr w:rsidR="00213323" w14:paraId="60B32F82" w14:textId="77777777">
        <w:trPr>
          <w:trHeight w:val="20"/>
        </w:trPr>
        <w:tc>
          <w:tcPr>
            <w:tcW w:w="1019" w:type="pct"/>
            <w:vAlign w:val="center"/>
          </w:tcPr>
          <w:p w14:paraId="41D80309" w14:textId="77777777" w:rsidR="00213323" w:rsidRDefault="005A66A6">
            <w:pPr>
              <w:snapToGrid w:val="0"/>
              <w:spacing w:line="276" w:lineRule="auto"/>
              <w:jc w:val="center"/>
              <w:rPr>
                <w:rFonts w:ascii="宋体" w:hAnsi="宋体" w:cs="宋体"/>
                <w:sz w:val="22"/>
                <w:szCs w:val="22"/>
              </w:rPr>
            </w:pPr>
            <w:r>
              <w:rPr>
                <w:rFonts w:ascii="宋体" w:hAnsi="宋体" w:cs="宋体" w:hint="eastAsia"/>
                <w:sz w:val="22"/>
                <w:szCs w:val="22"/>
              </w:rPr>
              <w:t>第二节</w:t>
            </w:r>
          </w:p>
          <w:p w14:paraId="16F9397A" w14:textId="77777777" w:rsidR="00213323" w:rsidRDefault="005A66A6">
            <w:pPr>
              <w:pStyle w:val="AONormal"/>
              <w:spacing w:line="276" w:lineRule="auto"/>
              <w:ind w:firstLineChars="0" w:firstLine="0"/>
              <w:jc w:val="center"/>
              <w:rPr>
                <w:rFonts w:ascii="宋体" w:eastAsia="宋体" w:hAnsi="宋体"/>
                <w:szCs w:val="22"/>
              </w:rPr>
            </w:pPr>
            <w:r>
              <w:rPr>
                <w:rFonts w:ascii="宋体" w:eastAsia="宋体" w:hAnsi="宋体" w:cs="宋体" w:hint="eastAsia"/>
                <w:szCs w:val="22"/>
              </w:rPr>
              <w:t>第11.1款</w:t>
            </w:r>
          </w:p>
        </w:tc>
        <w:tc>
          <w:tcPr>
            <w:tcW w:w="1113" w:type="pct"/>
            <w:vAlign w:val="center"/>
          </w:tcPr>
          <w:p w14:paraId="721EC28D" w14:textId="77777777" w:rsidR="00213323" w:rsidRDefault="005A66A6">
            <w:pPr>
              <w:adjustRightInd w:val="0"/>
              <w:snapToGrid w:val="0"/>
              <w:spacing w:line="276" w:lineRule="auto"/>
              <w:rPr>
                <w:rFonts w:ascii="宋体" w:hAnsi="宋体"/>
                <w:sz w:val="22"/>
                <w:szCs w:val="22"/>
              </w:rPr>
            </w:pPr>
            <w:r>
              <w:rPr>
                <w:rFonts w:ascii="宋体" w:hAnsi="宋体" w:hint="eastAsia"/>
                <w:sz w:val="22"/>
                <w:szCs w:val="22"/>
              </w:rPr>
              <w:t>其他应当保密的信息</w:t>
            </w:r>
          </w:p>
        </w:tc>
        <w:tc>
          <w:tcPr>
            <w:tcW w:w="2868" w:type="pct"/>
            <w:vAlign w:val="center"/>
          </w:tcPr>
          <w:p w14:paraId="211A952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任何一方对其获知的本合同及附件中其他各方的商业秘密和国家秘密负有保密义务。</w:t>
            </w:r>
          </w:p>
          <w:p w14:paraId="13D80136"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除非法律、法规另有规定或得到本合同另一方的书面许可，任何一方不得向第三人泄露前款规定的商业秘密和国家秘密。保密期限</w:t>
            </w:r>
            <w:proofErr w:type="gramStart"/>
            <w:r>
              <w:rPr>
                <w:rFonts w:ascii="宋体" w:hAnsi="宋体" w:hint="eastAsia"/>
                <w:sz w:val="22"/>
                <w:szCs w:val="22"/>
              </w:rPr>
              <w:t>自任何</w:t>
            </w:r>
            <w:proofErr w:type="gramEnd"/>
            <w:r>
              <w:rPr>
                <w:rFonts w:ascii="宋体" w:hAnsi="宋体" w:hint="eastAsia"/>
                <w:sz w:val="22"/>
                <w:szCs w:val="22"/>
              </w:rPr>
              <w:t>一方获知该商业秘密和国家秘密之日起至本条规定的秘密成为公众信息之日止。</w:t>
            </w:r>
          </w:p>
        </w:tc>
      </w:tr>
      <w:tr w:rsidR="00213323" w14:paraId="4C8592F6" w14:textId="77777777">
        <w:trPr>
          <w:trHeight w:val="20"/>
        </w:trPr>
        <w:tc>
          <w:tcPr>
            <w:tcW w:w="1019" w:type="pct"/>
            <w:vAlign w:val="center"/>
          </w:tcPr>
          <w:p w14:paraId="55328596"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0E3BB2E6"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第12.2款</w:t>
            </w:r>
          </w:p>
        </w:tc>
        <w:tc>
          <w:tcPr>
            <w:tcW w:w="1113" w:type="pct"/>
            <w:vAlign w:val="center"/>
          </w:tcPr>
          <w:p w14:paraId="234AC825"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合同价款支付时间</w:t>
            </w:r>
          </w:p>
        </w:tc>
        <w:tc>
          <w:tcPr>
            <w:tcW w:w="2868" w:type="pct"/>
            <w:vAlign w:val="center"/>
          </w:tcPr>
          <w:p w14:paraId="06ECFBD3"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按照合同协议约定付款方式，根据甲方安排进度，进行支付。</w:t>
            </w:r>
          </w:p>
        </w:tc>
      </w:tr>
      <w:tr w:rsidR="00213323" w14:paraId="344EB008" w14:textId="77777777">
        <w:trPr>
          <w:trHeight w:val="20"/>
        </w:trPr>
        <w:tc>
          <w:tcPr>
            <w:tcW w:w="1019" w:type="pct"/>
            <w:vAlign w:val="center"/>
          </w:tcPr>
          <w:p w14:paraId="3B63C1E2"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7D11BEC2"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第13.2款</w:t>
            </w:r>
          </w:p>
        </w:tc>
        <w:tc>
          <w:tcPr>
            <w:tcW w:w="1113" w:type="pct"/>
            <w:vAlign w:val="center"/>
          </w:tcPr>
          <w:p w14:paraId="2CD01981"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履约保证金不予退还的情形</w:t>
            </w:r>
          </w:p>
        </w:tc>
        <w:tc>
          <w:tcPr>
            <w:tcW w:w="2868" w:type="pct"/>
            <w:vAlign w:val="center"/>
          </w:tcPr>
          <w:p w14:paraId="466F3B9C" w14:textId="77777777" w:rsidR="00213323" w:rsidRDefault="005A66A6">
            <w:pPr>
              <w:adjustRightInd w:val="0"/>
              <w:snapToGrid w:val="0"/>
              <w:spacing w:line="276" w:lineRule="auto"/>
              <w:jc w:val="left"/>
              <w:rPr>
                <w:rFonts w:ascii="宋体" w:hAnsi="宋体"/>
                <w:sz w:val="22"/>
                <w:szCs w:val="22"/>
              </w:rPr>
            </w:pPr>
            <w:r>
              <w:rPr>
                <w:rFonts w:ascii="宋体" w:hAnsi="宋体" w:hint="eastAsia"/>
                <w:color w:val="FF0000"/>
                <w:sz w:val="22"/>
                <w:szCs w:val="22"/>
              </w:rPr>
              <w:t>未达到履约验收标准或其他违约问题</w:t>
            </w:r>
          </w:p>
        </w:tc>
      </w:tr>
      <w:tr w:rsidR="00213323" w14:paraId="2378B404" w14:textId="77777777">
        <w:trPr>
          <w:trHeight w:val="20"/>
        </w:trPr>
        <w:tc>
          <w:tcPr>
            <w:tcW w:w="1019" w:type="pct"/>
            <w:vAlign w:val="center"/>
          </w:tcPr>
          <w:p w14:paraId="49C3ED03"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7C685837"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第13.3款</w:t>
            </w:r>
          </w:p>
        </w:tc>
        <w:tc>
          <w:tcPr>
            <w:tcW w:w="1113" w:type="pct"/>
            <w:vAlign w:val="center"/>
          </w:tcPr>
          <w:p w14:paraId="4A0D24CD"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履约保证金退还时间及逾期退还的违约金</w:t>
            </w:r>
          </w:p>
        </w:tc>
        <w:tc>
          <w:tcPr>
            <w:tcW w:w="2868" w:type="pct"/>
            <w:vAlign w:val="center"/>
          </w:tcPr>
          <w:p w14:paraId="754998D2" w14:textId="77777777" w:rsidR="00213323" w:rsidRDefault="005A66A6">
            <w:pPr>
              <w:snapToGrid w:val="0"/>
              <w:spacing w:line="276" w:lineRule="auto"/>
            </w:pPr>
            <w:r>
              <w:rPr>
                <w:rFonts w:ascii="宋体" w:hAnsi="宋体" w:hint="eastAsia"/>
                <w:sz w:val="22"/>
                <w:szCs w:val="22"/>
              </w:rPr>
              <w:t>项目验收通过后，若卖方履行了合同所规定的各项责任，质量保证条款得以实现，则买方无息全额退还卖方履约保证金。</w:t>
            </w:r>
          </w:p>
        </w:tc>
      </w:tr>
      <w:tr w:rsidR="00213323" w14:paraId="215FD8FF" w14:textId="77777777">
        <w:trPr>
          <w:trHeight w:val="20"/>
        </w:trPr>
        <w:tc>
          <w:tcPr>
            <w:tcW w:w="1019" w:type="pct"/>
            <w:vAlign w:val="center"/>
          </w:tcPr>
          <w:p w14:paraId="689EBD84"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2CD95668"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第14.1（3）项</w:t>
            </w:r>
          </w:p>
        </w:tc>
        <w:tc>
          <w:tcPr>
            <w:tcW w:w="1113" w:type="pct"/>
            <w:vAlign w:val="center"/>
          </w:tcPr>
          <w:p w14:paraId="28D4AB60"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运行监督、维修期限</w:t>
            </w:r>
          </w:p>
        </w:tc>
        <w:tc>
          <w:tcPr>
            <w:tcW w:w="2868" w:type="pct"/>
            <w:vAlign w:val="center"/>
          </w:tcPr>
          <w:p w14:paraId="01BF4251"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在合同履行期内</w:t>
            </w:r>
          </w:p>
        </w:tc>
      </w:tr>
      <w:tr w:rsidR="00213323" w14:paraId="44246701" w14:textId="77777777">
        <w:trPr>
          <w:trHeight w:val="20"/>
        </w:trPr>
        <w:tc>
          <w:tcPr>
            <w:tcW w:w="1019" w:type="pct"/>
            <w:vAlign w:val="center"/>
          </w:tcPr>
          <w:p w14:paraId="7514719F"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2C57E071"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第14.1（5）项</w:t>
            </w:r>
          </w:p>
        </w:tc>
        <w:tc>
          <w:tcPr>
            <w:tcW w:w="1113" w:type="pct"/>
            <w:vAlign w:val="center"/>
          </w:tcPr>
          <w:p w14:paraId="424A164F"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货物回收的约定</w:t>
            </w:r>
          </w:p>
        </w:tc>
        <w:tc>
          <w:tcPr>
            <w:tcW w:w="2868" w:type="pct"/>
            <w:vAlign w:val="center"/>
          </w:tcPr>
          <w:p w14:paraId="2F46A493" w14:textId="77777777" w:rsidR="00213323" w:rsidRDefault="005A66A6">
            <w:pPr>
              <w:adjustRightInd w:val="0"/>
              <w:snapToGrid w:val="0"/>
              <w:spacing w:line="276" w:lineRule="auto"/>
              <w:jc w:val="left"/>
              <w:rPr>
                <w:rFonts w:ascii="宋体" w:hAnsi="宋体"/>
                <w:sz w:val="22"/>
                <w:szCs w:val="22"/>
              </w:rPr>
            </w:pPr>
            <w:r>
              <w:rPr>
                <w:rFonts w:ascii="宋体" w:hAnsi="宋体" w:hint="eastAsia"/>
                <w:color w:val="FF0000"/>
                <w:sz w:val="22"/>
                <w:szCs w:val="22"/>
              </w:rPr>
              <w:t>（如果没有请填写“无”）</w:t>
            </w:r>
          </w:p>
        </w:tc>
      </w:tr>
      <w:tr w:rsidR="00213323" w14:paraId="6B745F2D" w14:textId="77777777">
        <w:trPr>
          <w:trHeight w:val="20"/>
        </w:trPr>
        <w:tc>
          <w:tcPr>
            <w:tcW w:w="1019" w:type="pct"/>
            <w:vAlign w:val="center"/>
          </w:tcPr>
          <w:p w14:paraId="439075C4"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1802C955"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第14.1（6）</w:t>
            </w:r>
            <w:r>
              <w:rPr>
                <w:rFonts w:ascii="宋体" w:hAnsi="宋体" w:hint="eastAsia"/>
                <w:sz w:val="22"/>
                <w:szCs w:val="22"/>
              </w:rPr>
              <w:lastRenderedPageBreak/>
              <w:t>项</w:t>
            </w:r>
          </w:p>
        </w:tc>
        <w:tc>
          <w:tcPr>
            <w:tcW w:w="1113" w:type="pct"/>
            <w:vAlign w:val="center"/>
          </w:tcPr>
          <w:p w14:paraId="3DF26F49"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lastRenderedPageBreak/>
              <w:t>乙方提供的其他服务</w:t>
            </w:r>
          </w:p>
        </w:tc>
        <w:tc>
          <w:tcPr>
            <w:tcW w:w="2868" w:type="pct"/>
            <w:vAlign w:val="center"/>
          </w:tcPr>
          <w:p w14:paraId="18A42035" w14:textId="77777777" w:rsidR="00213323" w:rsidRDefault="005A66A6">
            <w:pPr>
              <w:adjustRightInd w:val="0"/>
              <w:snapToGrid w:val="0"/>
              <w:spacing w:line="276" w:lineRule="auto"/>
              <w:jc w:val="left"/>
            </w:pPr>
            <w:r>
              <w:rPr>
                <w:rFonts w:ascii="宋体" w:hAnsi="宋体" w:hint="eastAsia"/>
                <w:color w:val="FF0000"/>
                <w:sz w:val="22"/>
                <w:szCs w:val="22"/>
              </w:rPr>
              <w:t>（如果没有请填写“无”）</w:t>
            </w:r>
          </w:p>
        </w:tc>
      </w:tr>
      <w:tr w:rsidR="00213323" w14:paraId="44E17C4D" w14:textId="77777777">
        <w:trPr>
          <w:trHeight w:val="20"/>
        </w:trPr>
        <w:tc>
          <w:tcPr>
            <w:tcW w:w="1019" w:type="pct"/>
            <w:vAlign w:val="center"/>
          </w:tcPr>
          <w:p w14:paraId="6A743DF3"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0879962E"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第15.1款</w:t>
            </w:r>
          </w:p>
        </w:tc>
        <w:tc>
          <w:tcPr>
            <w:tcW w:w="1113" w:type="pct"/>
            <w:vAlign w:val="center"/>
          </w:tcPr>
          <w:p w14:paraId="3B8322B3"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修理、重作、更换相关具体规定</w:t>
            </w:r>
          </w:p>
        </w:tc>
        <w:tc>
          <w:tcPr>
            <w:tcW w:w="2868" w:type="pct"/>
            <w:vAlign w:val="center"/>
          </w:tcPr>
          <w:p w14:paraId="30D70B83" w14:textId="77777777" w:rsidR="00213323" w:rsidRDefault="005A66A6">
            <w:pPr>
              <w:adjustRightInd w:val="0"/>
              <w:snapToGrid w:val="0"/>
              <w:spacing w:line="276" w:lineRule="auto"/>
              <w:jc w:val="left"/>
            </w:pPr>
            <w:r>
              <w:rPr>
                <w:rFonts w:ascii="宋体" w:hAnsi="宋体" w:hint="eastAsia"/>
                <w:sz w:val="22"/>
                <w:szCs w:val="22"/>
              </w:rPr>
              <w:t>在甲方规定的时间内，用符合合同规定的规格、质量和性能要求的新零件、部件或货物来更换有缺陷的零件、部件或货物</w:t>
            </w:r>
          </w:p>
        </w:tc>
      </w:tr>
      <w:tr w:rsidR="00213323" w14:paraId="6EC39D80" w14:textId="77777777">
        <w:trPr>
          <w:trHeight w:val="20"/>
        </w:trPr>
        <w:tc>
          <w:tcPr>
            <w:tcW w:w="1019" w:type="pct"/>
            <w:vAlign w:val="center"/>
          </w:tcPr>
          <w:p w14:paraId="196A7C67"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25333A82"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第15.2（2）项</w:t>
            </w:r>
          </w:p>
        </w:tc>
        <w:tc>
          <w:tcPr>
            <w:tcW w:w="1113" w:type="pct"/>
            <w:vAlign w:val="center"/>
          </w:tcPr>
          <w:p w14:paraId="395864D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迟延交货赔偿费</w:t>
            </w:r>
          </w:p>
        </w:tc>
        <w:tc>
          <w:tcPr>
            <w:tcW w:w="2868" w:type="pct"/>
            <w:vAlign w:val="center"/>
          </w:tcPr>
          <w:p w14:paraId="0F208CBB" w14:textId="77777777" w:rsidR="00213323" w:rsidRDefault="005A66A6">
            <w:pPr>
              <w:adjustRightInd w:val="0"/>
              <w:snapToGrid w:val="0"/>
              <w:spacing w:line="276" w:lineRule="auto"/>
              <w:jc w:val="left"/>
              <w:rPr>
                <w:rFonts w:ascii="宋体" w:hAnsi="宋体"/>
                <w:sz w:val="22"/>
                <w:szCs w:val="22"/>
                <w:u w:val="single"/>
              </w:rPr>
            </w:pPr>
            <w:r>
              <w:rPr>
                <w:rFonts w:ascii="宋体" w:hAnsi="宋体" w:hint="eastAsia"/>
                <w:color w:val="FF0000"/>
                <w:sz w:val="22"/>
                <w:szCs w:val="22"/>
              </w:rPr>
              <w:t>（如果没有请填写“无”）</w:t>
            </w:r>
          </w:p>
        </w:tc>
      </w:tr>
      <w:tr w:rsidR="00213323" w14:paraId="52413D83" w14:textId="77777777">
        <w:trPr>
          <w:trHeight w:val="20"/>
        </w:trPr>
        <w:tc>
          <w:tcPr>
            <w:tcW w:w="1019" w:type="pct"/>
            <w:vAlign w:val="center"/>
          </w:tcPr>
          <w:p w14:paraId="617E20D9"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3EBF0DA8"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第15.3款</w:t>
            </w:r>
          </w:p>
        </w:tc>
        <w:tc>
          <w:tcPr>
            <w:tcW w:w="1113" w:type="pct"/>
            <w:vAlign w:val="center"/>
          </w:tcPr>
          <w:p w14:paraId="427BC44B"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逾期付款利息</w:t>
            </w:r>
          </w:p>
        </w:tc>
        <w:tc>
          <w:tcPr>
            <w:tcW w:w="2868" w:type="pct"/>
            <w:vAlign w:val="center"/>
          </w:tcPr>
          <w:p w14:paraId="2126380E" w14:textId="77777777" w:rsidR="00213323" w:rsidRDefault="005A66A6">
            <w:pPr>
              <w:adjustRightInd w:val="0"/>
              <w:snapToGrid w:val="0"/>
              <w:spacing w:line="276" w:lineRule="auto"/>
              <w:jc w:val="left"/>
              <w:rPr>
                <w:rFonts w:ascii="宋体" w:hAnsi="宋体"/>
                <w:sz w:val="22"/>
                <w:szCs w:val="22"/>
                <w:u w:val="single"/>
              </w:rPr>
            </w:pPr>
            <w:r>
              <w:rPr>
                <w:rFonts w:ascii="宋体" w:hAnsi="宋体" w:hint="eastAsia"/>
                <w:color w:val="FF0000"/>
                <w:sz w:val="22"/>
                <w:szCs w:val="22"/>
              </w:rPr>
              <w:t>（如果没有请填写“无”）</w:t>
            </w:r>
          </w:p>
        </w:tc>
      </w:tr>
      <w:tr w:rsidR="00213323" w14:paraId="1B892150" w14:textId="77777777">
        <w:trPr>
          <w:trHeight w:val="20"/>
        </w:trPr>
        <w:tc>
          <w:tcPr>
            <w:tcW w:w="1019" w:type="pct"/>
            <w:tcBorders>
              <w:bottom w:val="single" w:sz="2" w:space="0" w:color="auto"/>
              <w:right w:val="single" w:sz="2" w:space="0" w:color="auto"/>
            </w:tcBorders>
            <w:vAlign w:val="center"/>
          </w:tcPr>
          <w:p w14:paraId="2BE1AEEC"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0C004F88"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第15.4款</w:t>
            </w:r>
          </w:p>
        </w:tc>
        <w:tc>
          <w:tcPr>
            <w:tcW w:w="1113" w:type="pct"/>
            <w:tcBorders>
              <w:left w:val="single" w:sz="2" w:space="0" w:color="auto"/>
              <w:bottom w:val="single" w:sz="2" w:space="0" w:color="auto"/>
              <w:right w:val="single" w:sz="2" w:space="0" w:color="auto"/>
            </w:tcBorders>
            <w:vAlign w:val="center"/>
          </w:tcPr>
          <w:p w14:paraId="02F7C5F0"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其他违约责任</w:t>
            </w:r>
          </w:p>
        </w:tc>
        <w:tc>
          <w:tcPr>
            <w:tcW w:w="2868" w:type="pct"/>
            <w:tcBorders>
              <w:left w:val="single" w:sz="2" w:space="0" w:color="auto"/>
              <w:bottom w:val="single" w:sz="2" w:space="0" w:color="auto"/>
            </w:tcBorders>
            <w:vAlign w:val="center"/>
          </w:tcPr>
          <w:p w14:paraId="76713E2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（1）甲方未能按合同约定提供经费或未能提供必要的支持，导致乙方工作延误的，应允</w:t>
            </w:r>
            <w:proofErr w:type="gramStart"/>
            <w:r>
              <w:rPr>
                <w:rFonts w:ascii="宋体" w:hAnsi="宋体" w:hint="eastAsia"/>
                <w:sz w:val="22"/>
                <w:szCs w:val="22"/>
              </w:rPr>
              <w:t>许合同</w:t>
            </w:r>
            <w:proofErr w:type="gramEnd"/>
            <w:r>
              <w:rPr>
                <w:rFonts w:ascii="宋体" w:hAnsi="宋体" w:hint="eastAsia"/>
                <w:sz w:val="22"/>
                <w:szCs w:val="22"/>
              </w:rPr>
              <w:t>规定的完成期限相应顺延。</w:t>
            </w:r>
          </w:p>
          <w:p w14:paraId="71699629"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（2）如果乙方未按照合同规定的要求交付合同货物和提供服务；或乙方在收到甲方要求更换有缺陷的货物或部件的通知后十日内或在</w:t>
            </w:r>
            <w:proofErr w:type="gramStart"/>
            <w:r>
              <w:rPr>
                <w:rFonts w:ascii="宋体" w:hAnsi="宋体" w:hint="eastAsia"/>
                <w:sz w:val="22"/>
                <w:szCs w:val="22"/>
              </w:rPr>
              <w:t>乙方签署货损</w:t>
            </w:r>
            <w:proofErr w:type="gramEnd"/>
            <w:r>
              <w:rPr>
                <w:rFonts w:ascii="宋体" w:hAnsi="宋体" w:hint="eastAsia"/>
                <w:sz w:val="22"/>
                <w:szCs w:val="22"/>
              </w:rPr>
              <w:t>证明后十日内没有补足或更换货物、或</w:t>
            </w:r>
            <w:proofErr w:type="gramStart"/>
            <w:r>
              <w:rPr>
                <w:rFonts w:ascii="宋体" w:hAnsi="宋体" w:hint="eastAsia"/>
                <w:sz w:val="22"/>
                <w:szCs w:val="22"/>
              </w:rPr>
              <w:t>交货仍</w:t>
            </w:r>
            <w:proofErr w:type="gramEnd"/>
            <w:r>
              <w:rPr>
                <w:rFonts w:ascii="宋体" w:hAnsi="宋体" w:hint="eastAsia"/>
                <w:sz w:val="22"/>
                <w:szCs w:val="22"/>
              </w:rPr>
              <w:t>不符合要求；或乙方未能履行合同规定的任何其他义务时，甲方有权向乙方发出违约通知书，乙方应按照甲方选择的下列一种或多种方式承担赔偿责任：</w:t>
            </w:r>
          </w:p>
          <w:p w14:paraId="7AB2A4BE"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326704FC"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②甲方有权部分或全部解除合同并要求乙方赔偿由此造成的损失。此时甲方可采取必要的补救措施，相关费用由乙方承担。</w:t>
            </w:r>
          </w:p>
          <w:p w14:paraId="35370A0B" w14:textId="77777777" w:rsidR="00213323" w:rsidRDefault="005A66A6">
            <w:pPr>
              <w:adjustRightInd w:val="0"/>
              <w:snapToGrid w:val="0"/>
              <w:spacing w:line="276" w:lineRule="auto"/>
              <w:jc w:val="left"/>
              <w:rPr>
                <w:rFonts w:ascii="宋体" w:hAnsi="宋体"/>
                <w:sz w:val="22"/>
                <w:szCs w:val="22"/>
                <w:u w:val="single"/>
              </w:rPr>
            </w:pPr>
            <w:r>
              <w:rPr>
                <w:rFonts w:ascii="宋体" w:hAnsi="宋体" w:hint="eastAsia"/>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rsidR="00213323" w14:paraId="1E74F23D" w14:textId="77777777">
        <w:trPr>
          <w:trHeight w:val="20"/>
        </w:trPr>
        <w:tc>
          <w:tcPr>
            <w:tcW w:w="1019" w:type="pct"/>
            <w:tcBorders>
              <w:top w:val="single" w:sz="2" w:space="0" w:color="auto"/>
              <w:right w:val="single" w:sz="2" w:space="0" w:color="auto"/>
            </w:tcBorders>
            <w:vAlign w:val="center"/>
          </w:tcPr>
          <w:p w14:paraId="76CFC151"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第二节</w:t>
            </w:r>
          </w:p>
          <w:p w14:paraId="1B3836AA"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lastRenderedPageBreak/>
              <w:t>第19.2款</w:t>
            </w:r>
          </w:p>
        </w:tc>
        <w:tc>
          <w:tcPr>
            <w:tcW w:w="1113" w:type="pct"/>
            <w:tcBorders>
              <w:top w:val="single" w:sz="2" w:space="0" w:color="auto"/>
              <w:left w:val="single" w:sz="2" w:space="0" w:color="auto"/>
              <w:right w:val="single" w:sz="2" w:space="0" w:color="auto"/>
            </w:tcBorders>
            <w:vAlign w:val="center"/>
          </w:tcPr>
          <w:p w14:paraId="5695E38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lastRenderedPageBreak/>
              <w:t>解决争议的方法</w:t>
            </w:r>
          </w:p>
        </w:tc>
        <w:tc>
          <w:tcPr>
            <w:tcW w:w="2868" w:type="pct"/>
            <w:tcBorders>
              <w:top w:val="single" w:sz="2" w:space="0" w:color="auto"/>
              <w:left w:val="single" w:sz="2" w:space="0" w:color="auto"/>
            </w:tcBorders>
            <w:vAlign w:val="center"/>
          </w:tcPr>
          <w:p w14:paraId="4F45E491" w14:textId="77777777" w:rsidR="00213323" w:rsidRDefault="005A66A6">
            <w:pPr>
              <w:autoSpaceDE w:val="0"/>
              <w:autoSpaceDN w:val="0"/>
              <w:adjustRightInd w:val="0"/>
              <w:snapToGrid w:val="0"/>
              <w:spacing w:line="276" w:lineRule="auto"/>
              <w:jc w:val="left"/>
              <w:rPr>
                <w:rFonts w:ascii="宋体" w:hAnsi="宋体" w:cs="宋体"/>
                <w:iCs/>
                <w:sz w:val="22"/>
                <w:szCs w:val="22"/>
              </w:rPr>
            </w:pPr>
            <w:r>
              <w:rPr>
                <w:rFonts w:ascii="宋体" w:hAnsi="宋体" w:cs="宋体" w:hint="eastAsia"/>
                <w:iCs/>
                <w:sz w:val="22"/>
                <w:szCs w:val="22"/>
              </w:rPr>
              <w:t>因本合同及合同有关事项发生的争议，按下列</w:t>
            </w:r>
            <w:r>
              <w:rPr>
                <w:rFonts w:ascii="宋体" w:hAnsi="宋体" w:cs="宋体" w:hint="eastAsia"/>
                <w:iCs/>
                <w:sz w:val="22"/>
                <w:szCs w:val="22"/>
              </w:rPr>
              <w:lastRenderedPageBreak/>
              <w:t>第（</w:t>
            </w:r>
            <w:r>
              <w:rPr>
                <w:rFonts w:ascii="宋体" w:hAnsi="宋体" w:cs="宋体"/>
                <w:iCs/>
                <w:sz w:val="22"/>
                <w:szCs w:val="22"/>
              </w:rPr>
              <w:t xml:space="preserve">  </w:t>
            </w:r>
            <w:r>
              <w:rPr>
                <w:rFonts w:ascii="宋体" w:hAnsi="宋体" w:cs="宋体" w:hint="eastAsia"/>
                <w:iCs/>
                <w:sz w:val="22"/>
                <w:szCs w:val="22"/>
              </w:rPr>
              <w:t>）种方式解决：</w:t>
            </w:r>
          </w:p>
          <w:p w14:paraId="475E6F8F" w14:textId="77777777" w:rsidR="00213323" w:rsidRDefault="005A66A6">
            <w:pPr>
              <w:autoSpaceDE w:val="0"/>
              <w:autoSpaceDN w:val="0"/>
              <w:adjustRightInd w:val="0"/>
              <w:snapToGrid w:val="0"/>
              <w:spacing w:line="276" w:lineRule="auto"/>
              <w:jc w:val="left"/>
              <w:rPr>
                <w:rFonts w:ascii="宋体" w:hAnsi="宋体" w:cs="宋体"/>
                <w:iCs/>
                <w:sz w:val="22"/>
                <w:szCs w:val="22"/>
              </w:rPr>
            </w:pPr>
            <w:r>
              <w:rPr>
                <w:rFonts w:ascii="宋体" w:hAnsi="宋体" w:cs="宋体" w:hint="eastAsia"/>
                <w:iCs/>
                <w:sz w:val="22"/>
                <w:szCs w:val="22"/>
              </w:rPr>
              <w:t>（1）向</w:t>
            </w:r>
            <w:r>
              <w:rPr>
                <w:rFonts w:ascii="宋体" w:hAnsi="宋体" w:cs="宋体" w:hint="eastAsia"/>
                <w:iCs/>
                <w:sz w:val="22"/>
                <w:szCs w:val="22"/>
                <w:u w:val="single"/>
              </w:rPr>
              <w:t xml:space="preserve">                    </w:t>
            </w:r>
            <w:r>
              <w:rPr>
                <w:rFonts w:ascii="宋体" w:hAnsi="宋体" w:cs="宋体" w:hint="eastAsia"/>
                <w:iCs/>
                <w:sz w:val="22"/>
                <w:szCs w:val="22"/>
              </w:rPr>
              <w:t>仲裁委员会申请仲裁，仲裁地点为</w:t>
            </w:r>
            <w:r>
              <w:rPr>
                <w:rFonts w:ascii="宋体" w:hAnsi="宋体" w:cs="宋体" w:hint="eastAsia"/>
                <w:iCs/>
                <w:sz w:val="22"/>
                <w:szCs w:val="22"/>
                <w:u w:val="single"/>
              </w:rPr>
              <w:t xml:space="preserve">           </w:t>
            </w:r>
            <w:r>
              <w:rPr>
                <w:rFonts w:ascii="宋体" w:hAnsi="宋体" w:cs="宋体" w:hint="eastAsia"/>
                <w:iCs/>
                <w:sz w:val="22"/>
                <w:szCs w:val="22"/>
              </w:rPr>
              <w:t>；</w:t>
            </w:r>
          </w:p>
          <w:p w14:paraId="0CEA9579" w14:textId="77777777" w:rsidR="00213323" w:rsidRDefault="005A66A6">
            <w:pPr>
              <w:adjustRightInd w:val="0"/>
              <w:snapToGrid w:val="0"/>
              <w:spacing w:line="276" w:lineRule="auto"/>
              <w:jc w:val="left"/>
              <w:rPr>
                <w:rFonts w:ascii="宋体" w:hAnsi="宋体"/>
                <w:sz w:val="22"/>
                <w:szCs w:val="22"/>
                <w:u w:val="single"/>
              </w:rPr>
            </w:pPr>
            <w:r>
              <w:rPr>
                <w:rFonts w:ascii="宋体" w:hAnsi="宋体" w:cs="宋体" w:hint="eastAsia"/>
                <w:iCs/>
                <w:sz w:val="22"/>
                <w:szCs w:val="22"/>
              </w:rPr>
              <w:t>（2）向</w:t>
            </w:r>
            <w:r>
              <w:rPr>
                <w:rFonts w:ascii="宋体" w:hAnsi="宋体" w:cs="宋体" w:hint="eastAsia"/>
                <w:iCs/>
                <w:sz w:val="22"/>
                <w:szCs w:val="22"/>
                <w:u w:val="single"/>
              </w:rPr>
              <w:t>甲方所在地</w:t>
            </w:r>
            <w:r>
              <w:rPr>
                <w:rFonts w:ascii="宋体" w:hAnsi="宋体" w:cs="宋体" w:hint="eastAsia"/>
                <w:iCs/>
                <w:sz w:val="22"/>
                <w:szCs w:val="22"/>
              </w:rPr>
              <w:t>人民法院起诉。</w:t>
            </w:r>
          </w:p>
        </w:tc>
      </w:tr>
      <w:tr w:rsidR="00213323" w14:paraId="3B5F1C89" w14:textId="77777777">
        <w:trPr>
          <w:trHeight w:val="20"/>
        </w:trPr>
        <w:tc>
          <w:tcPr>
            <w:tcW w:w="1019" w:type="pct"/>
            <w:vAlign w:val="center"/>
          </w:tcPr>
          <w:p w14:paraId="077DD93E"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lastRenderedPageBreak/>
              <w:t>第二节</w:t>
            </w:r>
          </w:p>
          <w:p w14:paraId="0203D327" w14:textId="77777777" w:rsidR="00213323" w:rsidRDefault="005A66A6">
            <w:pPr>
              <w:adjustRightInd w:val="0"/>
              <w:snapToGrid w:val="0"/>
              <w:spacing w:line="276" w:lineRule="auto"/>
              <w:jc w:val="center"/>
              <w:rPr>
                <w:rFonts w:ascii="宋体" w:hAnsi="宋体"/>
                <w:sz w:val="22"/>
                <w:szCs w:val="22"/>
              </w:rPr>
            </w:pPr>
            <w:r>
              <w:rPr>
                <w:rFonts w:ascii="宋体" w:hAnsi="宋体" w:hint="eastAsia"/>
                <w:sz w:val="22"/>
                <w:szCs w:val="22"/>
              </w:rPr>
              <w:t>第23.1款</w:t>
            </w:r>
          </w:p>
        </w:tc>
        <w:tc>
          <w:tcPr>
            <w:tcW w:w="1113" w:type="pct"/>
            <w:vAlign w:val="center"/>
          </w:tcPr>
          <w:p w14:paraId="67C83869" w14:textId="77777777" w:rsidR="00213323" w:rsidRDefault="005A66A6">
            <w:pPr>
              <w:adjustRightInd w:val="0"/>
              <w:snapToGrid w:val="0"/>
              <w:spacing w:line="276" w:lineRule="auto"/>
              <w:jc w:val="left"/>
              <w:rPr>
                <w:rFonts w:ascii="宋体" w:hAnsi="宋体"/>
                <w:sz w:val="22"/>
                <w:szCs w:val="22"/>
              </w:rPr>
            </w:pPr>
            <w:r>
              <w:rPr>
                <w:rFonts w:ascii="宋体" w:hAnsi="宋体" w:hint="eastAsia"/>
                <w:bCs/>
                <w:sz w:val="22"/>
                <w:szCs w:val="22"/>
              </w:rPr>
              <w:t>其他专用条款</w:t>
            </w:r>
          </w:p>
        </w:tc>
        <w:tc>
          <w:tcPr>
            <w:tcW w:w="2868" w:type="pct"/>
            <w:vAlign w:val="center"/>
          </w:tcPr>
          <w:p w14:paraId="07290BA9"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本合同一式6份，甲方执3份，乙方执3份，具有同等法律效力。</w:t>
            </w:r>
          </w:p>
          <w:p w14:paraId="4CB11202"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本合同由乙方提供经“信用中国”网站（www.creditchina.gov.cn）、中国政府采购网 （www.ccgp.gov.cn）等渠道查询的卖方截止到本合同签订之日（</w:t>
            </w:r>
            <w:proofErr w:type="gramStart"/>
            <w:r>
              <w:rPr>
                <w:rFonts w:ascii="宋体" w:hAnsi="宋体" w:hint="eastAsia"/>
                <w:sz w:val="22"/>
                <w:szCs w:val="22"/>
              </w:rPr>
              <w:t>含签订</w:t>
            </w:r>
            <w:proofErr w:type="gramEnd"/>
            <w:r>
              <w:rPr>
                <w:rFonts w:ascii="宋体" w:hAnsi="宋体" w:hint="eastAsia"/>
                <w:sz w:val="22"/>
                <w:szCs w:val="22"/>
              </w:rPr>
              <w:t>之日）前30天内的信用记录情况的网页截图，作为本合同附件。</w:t>
            </w:r>
          </w:p>
          <w:p w14:paraId="400CB8BC"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本次采购活动的项目负责人及相关工作人员与乙方均不存在利害关系，如有不实，项目负责人将承担一切法律责任。</w:t>
            </w:r>
          </w:p>
          <w:p w14:paraId="4317CE40" w14:textId="77777777" w:rsidR="00213323" w:rsidRDefault="005A66A6">
            <w:pPr>
              <w:adjustRightInd w:val="0"/>
              <w:snapToGrid w:val="0"/>
              <w:spacing w:line="276" w:lineRule="auto"/>
              <w:jc w:val="left"/>
              <w:rPr>
                <w:rFonts w:ascii="宋体" w:hAnsi="宋体"/>
                <w:sz w:val="22"/>
                <w:szCs w:val="22"/>
              </w:rPr>
            </w:pPr>
            <w:r>
              <w:rPr>
                <w:rFonts w:ascii="宋体" w:hAnsi="宋体" w:hint="eastAsia"/>
                <w:sz w:val="22"/>
                <w:szCs w:val="22"/>
              </w:rPr>
              <w:t>本合同未尽事宜，双方友好协商处理。</w:t>
            </w:r>
          </w:p>
          <w:p w14:paraId="035051CF" w14:textId="77777777" w:rsidR="00213323" w:rsidRDefault="00213323">
            <w:pPr>
              <w:adjustRightInd w:val="0"/>
              <w:snapToGrid w:val="0"/>
              <w:spacing w:line="276" w:lineRule="auto"/>
              <w:jc w:val="left"/>
              <w:rPr>
                <w:rFonts w:ascii="宋体" w:hAnsi="宋体"/>
                <w:sz w:val="22"/>
                <w:szCs w:val="22"/>
              </w:rPr>
            </w:pPr>
          </w:p>
        </w:tc>
      </w:tr>
    </w:tbl>
    <w:p w14:paraId="4AD67F4D" w14:textId="77777777" w:rsidR="00213323" w:rsidRDefault="00213323">
      <w:pPr>
        <w:rPr>
          <w:rFonts w:ascii="宋体" w:hAnsi="宋体"/>
        </w:rPr>
      </w:pPr>
    </w:p>
    <w:sectPr w:rsidR="00213323">
      <w:headerReference w:type="default"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B5FE" w14:textId="77777777" w:rsidR="004C6E42" w:rsidRDefault="004C6E42">
      <w:pPr>
        <w:spacing w:line="240" w:lineRule="auto"/>
      </w:pPr>
      <w:r>
        <w:separator/>
      </w:r>
    </w:p>
  </w:endnote>
  <w:endnote w:type="continuationSeparator" w:id="0">
    <w:p w14:paraId="14714A3F" w14:textId="77777777" w:rsidR="004C6E42" w:rsidRDefault="004C6E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F73E" w14:textId="77777777" w:rsidR="00213323" w:rsidRDefault="005A66A6">
    <w:pPr>
      <w:pStyle w:val="a8"/>
    </w:pPr>
    <w:r>
      <w:rPr>
        <w:noProof/>
      </w:rPr>
      <mc:AlternateContent>
        <mc:Choice Requires="wps">
          <w:drawing>
            <wp:anchor distT="0" distB="0" distL="114300" distR="114300" simplePos="0" relativeHeight="251659264" behindDoc="0" locked="0" layoutInCell="1" allowOverlap="1" wp14:anchorId="3B2064F0" wp14:editId="64CD24F3">
              <wp:simplePos x="0" y="0"/>
              <wp:positionH relativeFrom="margin">
                <wp:posOffset>2603500</wp:posOffset>
              </wp:positionH>
              <wp:positionV relativeFrom="paragraph">
                <wp:posOffset>-3810</wp:posOffset>
              </wp:positionV>
              <wp:extent cx="254000" cy="1828800"/>
              <wp:effectExtent l="0" t="0" r="0" b="6350"/>
              <wp:wrapNone/>
              <wp:docPr id="1" name="文本框 1"/>
              <wp:cNvGraphicFramePr/>
              <a:graphic xmlns:a="http://schemas.openxmlformats.org/drawingml/2006/main">
                <a:graphicData uri="http://schemas.microsoft.com/office/word/2010/wordprocessingShape">
                  <wps:wsp>
                    <wps:cNvSpPr txBox="1"/>
                    <wps:spPr>
                      <a:xfrm>
                        <a:off x="0" y="0"/>
                        <a:ext cx="254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F6F58" w14:textId="77777777" w:rsidR="00213323" w:rsidRDefault="005A66A6">
                          <w:pPr>
                            <w:pStyle w:val="a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left:205pt;margin-top:-0.3pt;height:144pt;width:20pt;mso-position-horizontal-relative:margin;z-index:251659264;mso-width-relative:page;mso-height-relative:page;" filled="f" stroked="f" coordsize="21600,21600" o:gfxdata="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kMQGldgAAAAJAQAADwAAAAAAAAABACAAAAAiAAAAZHJzL2Rvd25yZXYueG1s&#10;UEsBAhQAFAAAAAgAh07iQMwz7RUxAgAAVgQAAA4AAAAAAAAAAQAgAAAAJwEAAGRycy9lMm9Eb2Mu&#10;eG1sUEsFBgAAAAAGAAYAWQEAAMoFAAAAAA==&#10;">
              <v:fill on="f" focussize="0,0"/>
              <v:stroke on="f" weight="0.5pt"/>
              <v:imagedata o:title=""/>
              <o:lock v:ext="edit" aspectratio="f"/>
              <v:textbox inset="0mm,0mm,0mm,0mm" style="mso-fit-shape-to-text:t;">
                <w:txbxContent>
                  <w:p w14:paraId="713B85C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25EC" w14:textId="77777777" w:rsidR="004C6E42" w:rsidRDefault="004C6E42">
      <w:pPr>
        <w:spacing w:after="0"/>
      </w:pPr>
      <w:r>
        <w:separator/>
      </w:r>
    </w:p>
  </w:footnote>
  <w:footnote w:type="continuationSeparator" w:id="0">
    <w:p w14:paraId="3C7A5213" w14:textId="77777777" w:rsidR="004C6E42" w:rsidRDefault="004C6E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D5B21" w14:textId="77777777" w:rsidR="00213323" w:rsidRDefault="0021332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FFEFC674"/>
    <w:multiLevelType w:val="singleLevel"/>
    <w:tmpl w:val="FFEFC674"/>
    <w:lvl w:ilvl="0">
      <w:start w:val="1"/>
      <w:numFmt w:val="decimal"/>
      <w:suff w:val="nothing"/>
      <w:lvlText w:val="（%1）"/>
      <w:lvlJc w:val="left"/>
    </w:lvl>
  </w:abstractNum>
  <w:abstractNum w:abstractNumId="5" w15:restartNumberingAfterBreak="0">
    <w:nsid w:val="7A0F6431"/>
    <w:multiLevelType w:val="singleLevel"/>
    <w:tmpl w:val="7A0F6431"/>
    <w:lvl w:ilvl="0">
      <w:start w:val="1"/>
      <w:numFmt w:val="decimal"/>
      <w:suff w:val="space"/>
      <w:lvlText w:val="%1."/>
      <w:lvlJc w:val="left"/>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1ZGY4Njc3NTlkZjdmMTAyMzFlMmVmY2M1MDIyMzYifQ=="/>
  </w:docVars>
  <w:rsids>
    <w:rsidRoot w:val="54C92D9C"/>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 w:val="00211C4C"/>
    <w:rsid w:val="00213323"/>
    <w:rsid w:val="00301164"/>
    <w:rsid w:val="004907B2"/>
    <w:rsid w:val="004C1355"/>
    <w:rsid w:val="004C6E42"/>
    <w:rsid w:val="005A66A6"/>
    <w:rsid w:val="00684883"/>
    <w:rsid w:val="00695727"/>
    <w:rsid w:val="00710B39"/>
    <w:rsid w:val="00821F22"/>
    <w:rsid w:val="00832714"/>
    <w:rsid w:val="00873B2B"/>
    <w:rsid w:val="00966ECA"/>
    <w:rsid w:val="009B6B65"/>
    <w:rsid w:val="00AA2E22"/>
    <w:rsid w:val="00AB6D49"/>
    <w:rsid w:val="00C1562E"/>
    <w:rsid w:val="00C80324"/>
    <w:rsid w:val="00CC6156"/>
    <w:rsid w:val="00CD24BB"/>
    <w:rsid w:val="00D2336F"/>
    <w:rsid w:val="00D85467"/>
    <w:rsid w:val="00DD548E"/>
    <w:rsid w:val="00E87009"/>
    <w:rsid w:val="00EB5FD2"/>
    <w:rsid w:val="00F66CBB"/>
    <w:rsid w:val="00FA33D9"/>
    <w:rsid w:val="00FF1336"/>
    <w:rsid w:val="01401F5A"/>
    <w:rsid w:val="03624413"/>
    <w:rsid w:val="07051E94"/>
    <w:rsid w:val="090037FF"/>
    <w:rsid w:val="0ADC4CA9"/>
    <w:rsid w:val="0B83291B"/>
    <w:rsid w:val="0DED3F7D"/>
    <w:rsid w:val="0DF93024"/>
    <w:rsid w:val="0E6D824E"/>
    <w:rsid w:val="11C22BAA"/>
    <w:rsid w:val="12782E2D"/>
    <w:rsid w:val="127943CC"/>
    <w:rsid w:val="138B3749"/>
    <w:rsid w:val="14EC61FA"/>
    <w:rsid w:val="154426EF"/>
    <w:rsid w:val="160632D5"/>
    <w:rsid w:val="18382ED5"/>
    <w:rsid w:val="1DDD518B"/>
    <w:rsid w:val="1E7F39E6"/>
    <w:rsid w:val="1F567E19"/>
    <w:rsid w:val="21A27001"/>
    <w:rsid w:val="21D334D6"/>
    <w:rsid w:val="272C59D1"/>
    <w:rsid w:val="27FFA353"/>
    <w:rsid w:val="29AA41A5"/>
    <w:rsid w:val="2ABA4329"/>
    <w:rsid w:val="2C856399"/>
    <w:rsid w:val="2D346F2F"/>
    <w:rsid w:val="2DFDF521"/>
    <w:rsid w:val="2F3A4279"/>
    <w:rsid w:val="2F7D5392"/>
    <w:rsid w:val="2FBD1B59"/>
    <w:rsid w:val="2FBF6131"/>
    <w:rsid w:val="2FBFBAB7"/>
    <w:rsid w:val="303A1F86"/>
    <w:rsid w:val="32007A1B"/>
    <w:rsid w:val="320C5700"/>
    <w:rsid w:val="324E11EB"/>
    <w:rsid w:val="3328F98F"/>
    <w:rsid w:val="33C31C3B"/>
    <w:rsid w:val="33F04E43"/>
    <w:rsid w:val="347830EB"/>
    <w:rsid w:val="36AC250B"/>
    <w:rsid w:val="36EB00DD"/>
    <w:rsid w:val="37BBBCEC"/>
    <w:rsid w:val="3B7EB787"/>
    <w:rsid w:val="3BEB35EC"/>
    <w:rsid w:val="3BF5C9FB"/>
    <w:rsid w:val="3BFF37C5"/>
    <w:rsid w:val="3C263F3D"/>
    <w:rsid w:val="3CA13ED4"/>
    <w:rsid w:val="3CDE6365"/>
    <w:rsid w:val="3CE43076"/>
    <w:rsid w:val="3D7E8BC9"/>
    <w:rsid w:val="3D7FEA00"/>
    <w:rsid w:val="3DE870BB"/>
    <w:rsid w:val="3F7FA420"/>
    <w:rsid w:val="3FFE9F1D"/>
    <w:rsid w:val="494552C4"/>
    <w:rsid w:val="4C03678D"/>
    <w:rsid w:val="4F95AC76"/>
    <w:rsid w:val="4FBBC683"/>
    <w:rsid w:val="4FFFDA0F"/>
    <w:rsid w:val="50C61551"/>
    <w:rsid w:val="515C04D6"/>
    <w:rsid w:val="51FBC2E8"/>
    <w:rsid w:val="54C92D9C"/>
    <w:rsid w:val="5597170B"/>
    <w:rsid w:val="55E24B06"/>
    <w:rsid w:val="55E94F2C"/>
    <w:rsid w:val="57DE89E8"/>
    <w:rsid w:val="586D4995"/>
    <w:rsid w:val="590A2A98"/>
    <w:rsid w:val="59C32EE7"/>
    <w:rsid w:val="5B004829"/>
    <w:rsid w:val="5B3BA2EB"/>
    <w:rsid w:val="5BFDEB77"/>
    <w:rsid w:val="5CE341B6"/>
    <w:rsid w:val="5CFED8D1"/>
    <w:rsid w:val="5DE12315"/>
    <w:rsid w:val="5DFB161C"/>
    <w:rsid w:val="5EFF5418"/>
    <w:rsid w:val="5F6D1D52"/>
    <w:rsid w:val="5F7C4D9E"/>
    <w:rsid w:val="5FB62B5B"/>
    <w:rsid w:val="5FD7E56C"/>
    <w:rsid w:val="5FDF6AB2"/>
    <w:rsid w:val="632300B4"/>
    <w:rsid w:val="658EA352"/>
    <w:rsid w:val="65E2BB69"/>
    <w:rsid w:val="66357D8C"/>
    <w:rsid w:val="67506ED5"/>
    <w:rsid w:val="677F7BEF"/>
    <w:rsid w:val="679F957B"/>
    <w:rsid w:val="67EB7B7C"/>
    <w:rsid w:val="67FDBC20"/>
    <w:rsid w:val="67FF0ABD"/>
    <w:rsid w:val="692F5142"/>
    <w:rsid w:val="69A37C94"/>
    <w:rsid w:val="6A3691B6"/>
    <w:rsid w:val="6BBF4063"/>
    <w:rsid w:val="6C5E35D9"/>
    <w:rsid w:val="6C9FD647"/>
    <w:rsid w:val="6DFF872E"/>
    <w:rsid w:val="6E766BC1"/>
    <w:rsid w:val="6ED5EA47"/>
    <w:rsid w:val="6F1D5ABE"/>
    <w:rsid w:val="6FB6092B"/>
    <w:rsid w:val="6FC7F251"/>
    <w:rsid w:val="6FD22993"/>
    <w:rsid w:val="6FFF103C"/>
    <w:rsid w:val="6FFF371B"/>
    <w:rsid w:val="70B06375"/>
    <w:rsid w:val="7158598F"/>
    <w:rsid w:val="71BD1E45"/>
    <w:rsid w:val="71E73B97"/>
    <w:rsid w:val="72FED5EA"/>
    <w:rsid w:val="737F7377"/>
    <w:rsid w:val="73BE23C8"/>
    <w:rsid w:val="757342D9"/>
    <w:rsid w:val="75A80AD8"/>
    <w:rsid w:val="75D57418"/>
    <w:rsid w:val="775F8678"/>
    <w:rsid w:val="777F0353"/>
    <w:rsid w:val="78944819"/>
    <w:rsid w:val="798DC5A4"/>
    <w:rsid w:val="79B31380"/>
    <w:rsid w:val="79FFD7BD"/>
    <w:rsid w:val="7ABBD1E5"/>
    <w:rsid w:val="7B7FE54D"/>
    <w:rsid w:val="7BD597A4"/>
    <w:rsid w:val="7BDBA22A"/>
    <w:rsid w:val="7BDFDE74"/>
    <w:rsid w:val="7CE6F64F"/>
    <w:rsid w:val="7CFF7EF7"/>
    <w:rsid w:val="7DF33A1E"/>
    <w:rsid w:val="7E3F44D9"/>
    <w:rsid w:val="7E3FD82D"/>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41D93"/>
  <w15:docId w15:val="{F7CDFC78-0708-418E-BCC5-30A981E0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78" w:lineRule="auto"/>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line="360" w:lineRule="auto"/>
      <w:outlineLvl w:val="1"/>
    </w:pPr>
    <w:rPr>
      <w:rFonts w:ascii="Arial" w:hAnsi="Arial"/>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a"/>
    <w:unhideWhenUsed/>
    <w:qFormat/>
    <w:pPr>
      <w:spacing w:after="120"/>
    </w:pPr>
    <w:rPr>
      <w:rFonts w:ascii="Calibri" w:hAnsi="Calibri"/>
      <w:szCs w:val="22"/>
    </w:rPr>
  </w:style>
  <w:style w:type="paragraph" w:styleId="a6">
    <w:name w:val="Body Text Indent"/>
    <w:basedOn w:val="a"/>
    <w:qFormat/>
    <w:pPr>
      <w:spacing w:after="120"/>
      <w:ind w:leftChars="200" w:left="420"/>
    </w:pPr>
  </w:style>
  <w:style w:type="paragraph" w:styleId="a7">
    <w:name w:val="Plain Text"/>
    <w:basedOn w:val="a"/>
    <w:qFormat/>
    <w:rPr>
      <w:rFonts w:ascii="宋体" w:hAnsi="Courier New" w:cs="Courier New"/>
      <w:szCs w:val="21"/>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a">
    <w:name w:val="Normal (Web)"/>
    <w:basedOn w:val="a"/>
    <w:qFormat/>
    <w:pPr>
      <w:spacing w:beforeAutospacing="1" w:afterAutospacing="1"/>
      <w:jc w:val="left"/>
    </w:pPr>
    <w:rPr>
      <w:kern w:val="0"/>
      <w:sz w:val="24"/>
    </w:rPr>
  </w:style>
  <w:style w:type="character" w:styleId="ab">
    <w:name w:val="Strong"/>
    <w:basedOn w:val="a0"/>
    <w:qFormat/>
    <w:rPr>
      <w:b/>
    </w:rPr>
  </w:style>
  <w:style w:type="character" w:styleId="ac">
    <w:name w:val="annotation reference"/>
    <w:basedOn w:val="a0"/>
    <w:qFormat/>
    <w:rPr>
      <w:sz w:val="21"/>
      <w:szCs w:val="21"/>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11">
    <w:name w:val="列出段落1"/>
    <w:basedOn w:val="a"/>
    <w:qFormat/>
    <w:pPr>
      <w:ind w:firstLineChars="200" w:firstLine="420"/>
    </w:pPr>
    <w:rPr>
      <w:szCs w:val="21"/>
    </w:rPr>
  </w:style>
  <w:style w:type="paragraph" w:customStyle="1" w:styleId="53">
    <w:name w:val="目录 53"/>
    <w:next w:val="a"/>
    <w:qFormat/>
    <w:pPr>
      <w:wordWrap w:val="0"/>
      <w:spacing w:after="160" w:line="278" w:lineRule="auto"/>
      <w:ind w:left="1275"/>
      <w:jc w:val="both"/>
    </w:pPr>
    <w:rPr>
      <w:sz w:val="21"/>
    </w:rPr>
  </w:style>
  <w:style w:type="character" w:customStyle="1" w:styleId="10">
    <w:name w:val="标题 1 字符"/>
    <w:basedOn w:val="a0"/>
    <w:link w:val="1"/>
    <w:qFormat/>
    <w:rPr>
      <w:b/>
      <w:bCs/>
      <w:kern w:val="44"/>
      <w:sz w:val="44"/>
      <w:szCs w:val="44"/>
    </w:rPr>
  </w:style>
  <w:style w:type="paragraph" w:styleId="ad">
    <w:name w:val="annotation subject"/>
    <w:basedOn w:val="a3"/>
    <w:next w:val="a3"/>
    <w:link w:val="ae"/>
    <w:rsid w:val="00873B2B"/>
    <w:rPr>
      <w:b/>
      <w:bCs/>
    </w:rPr>
  </w:style>
  <w:style w:type="character" w:customStyle="1" w:styleId="a4">
    <w:name w:val="批注文字 字符"/>
    <w:basedOn w:val="a0"/>
    <w:link w:val="a3"/>
    <w:rsid w:val="00873B2B"/>
    <w:rPr>
      <w:kern w:val="2"/>
      <w:sz w:val="21"/>
      <w:szCs w:val="24"/>
    </w:rPr>
  </w:style>
  <w:style w:type="character" w:customStyle="1" w:styleId="ae">
    <w:name w:val="批注主题 字符"/>
    <w:basedOn w:val="a4"/>
    <w:link w:val="ad"/>
    <w:rsid w:val="00873B2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2117</Words>
  <Characters>12070</Characters>
  <Application>Microsoft Office Word</Application>
  <DocSecurity>0</DocSecurity>
  <Lines>100</Lines>
  <Paragraphs>28</Paragraphs>
  <ScaleCrop>false</ScaleCrop>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政府采购货物买卖合同（试行）</dc:title>
  <dc:creator>草木蕃</dc:creator>
  <cp:lastModifiedBy>lenovo</cp:lastModifiedBy>
  <cp:revision>2</cp:revision>
  <cp:lastPrinted>2024-04-27T10:20:00Z</cp:lastPrinted>
  <dcterms:created xsi:type="dcterms:W3CDTF">2025-03-18T07:16:00Z</dcterms:created>
  <dcterms:modified xsi:type="dcterms:W3CDTF">2025-03-18T07:16:00Z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4FE57C085F1942EDABA126F6B6BA3C8C_13</vt:lpwstr>
  </property>
  <property fmtid="{D5CDD505-2E9C-101B-9397-08002B2CF9AE}" pid="4" name="KSOTemplateDocerSaveRecord">
    <vt:lpwstr>eyJoZGlkIjoiZjk1ZjRlN2ZlMjUwNWE3MDA5YTliNjk3ZDllZGQyODgiLCJ1c2VySWQiOiI0NjcwNTA0ODUifQ==</vt:lpwstr>
  </property>
</Properties>
</file>