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97" w:rsidRDefault="00952C97" w:rsidP="00952C97">
      <w:pPr>
        <w:spacing w:after="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政府采购预算管理模块操作说明</w:t>
      </w:r>
    </w:p>
    <w:p w:rsidR="00952C97" w:rsidRPr="00AE678F" w:rsidRDefault="00952C97" w:rsidP="00111116">
      <w:pPr>
        <w:spacing w:after="0" w:line="360" w:lineRule="auto"/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操作说明按照用户角色的不同，</w:t>
      </w:r>
      <w:r w:rsidRPr="00AE678F">
        <w:rPr>
          <w:rFonts w:asciiTheme="minorEastAsia" w:hAnsiTheme="minorEastAsia" w:cstheme="minorEastAsia" w:hint="eastAsia"/>
          <w:sz w:val="32"/>
          <w:szCs w:val="32"/>
        </w:rPr>
        <w:t>进行分类介绍，具体说明如下：</w:t>
      </w:r>
    </w:p>
    <w:p w:rsidR="00952C97" w:rsidRPr="007C3A24" w:rsidRDefault="00952C97" w:rsidP="005F7FD8">
      <w:pPr>
        <w:spacing w:after="0" w:line="360" w:lineRule="auto"/>
        <w:rPr>
          <w:rFonts w:ascii="黑体" w:eastAsia="黑体" w:hAnsi="黑体" w:cstheme="minorEastAsia"/>
          <w:b/>
          <w:sz w:val="32"/>
        </w:rPr>
      </w:pPr>
      <w:r>
        <w:rPr>
          <w:rFonts w:ascii="黑体" w:eastAsia="黑体" w:hAnsi="黑体" w:cstheme="minorEastAsia" w:hint="eastAsia"/>
          <w:b/>
          <w:sz w:val="32"/>
        </w:rPr>
        <w:t>☆</w:t>
      </w:r>
      <w:r w:rsidRPr="007C3A24">
        <w:rPr>
          <w:rFonts w:ascii="黑体" w:eastAsia="黑体" w:hAnsi="黑体" w:cstheme="minorEastAsia" w:hint="eastAsia"/>
          <w:b/>
          <w:sz w:val="32"/>
        </w:rPr>
        <w:t>一般用户</w:t>
      </w:r>
      <w:r>
        <w:rPr>
          <w:rFonts w:ascii="黑体" w:eastAsia="黑体" w:hAnsi="黑体" w:cstheme="minorEastAsia" w:hint="eastAsia"/>
          <w:b/>
          <w:sz w:val="32"/>
        </w:rPr>
        <w:t>，即预算填报人</w:t>
      </w:r>
    </w:p>
    <w:p w:rsidR="00952C97" w:rsidRDefault="00952C97" w:rsidP="00111116">
      <w:pPr>
        <w:spacing w:after="0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可进行政府采购预算</w:t>
      </w:r>
      <w:r w:rsidR="0074426C">
        <w:rPr>
          <w:rFonts w:asciiTheme="minorEastAsia" w:hAnsiTheme="minorEastAsia" w:cstheme="minorEastAsia" w:hint="eastAsia"/>
          <w:sz w:val="24"/>
        </w:rPr>
        <w:t>与新增资产配置</w:t>
      </w:r>
      <w:r w:rsidR="00FB362F">
        <w:rPr>
          <w:rFonts w:asciiTheme="minorEastAsia" w:hAnsiTheme="minorEastAsia" w:cstheme="minorEastAsia" w:hint="eastAsia"/>
          <w:sz w:val="24"/>
        </w:rPr>
        <w:t>预算</w:t>
      </w:r>
      <w:r>
        <w:rPr>
          <w:rFonts w:asciiTheme="minorEastAsia" w:hAnsiTheme="minorEastAsia" w:cstheme="minorEastAsia" w:hint="eastAsia"/>
          <w:sz w:val="24"/>
        </w:rPr>
        <w:t>的</w:t>
      </w:r>
      <w:r w:rsidR="0074426C">
        <w:rPr>
          <w:rFonts w:asciiTheme="minorEastAsia" w:hAnsiTheme="minorEastAsia" w:cstheme="minorEastAsia" w:hint="eastAsia"/>
          <w:sz w:val="24"/>
        </w:rPr>
        <w:t>申</w:t>
      </w:r>
      <w:r>
        <w:rPr>
          <w:rFonts w:asciiTheme="minorEastAsia" w:hAnsiTheme="minorEastAsia" w:cstheme="minorEastAsia" w:hint="eastAsia"/>
          <w:sz w:val="24"/>
        </w:rPr>
        <w:t>报</w:t>
      </w:r>
      <w:r w:rsidR="0074426C">
        <w:rPr>
          <w:rFonts w:asciiTheme="minorEastAsia" w:hAnsiTheme="minorEastAsia" w:cstheme="minorEastAsia" w:hint="eastAsia"/>
          <w:sz w:val="24"/>
        </w:rPr>
        <w:t>，两项填报在【</w:t>
      </w:r>
      <w:r w:rsidR="0074426C" w:rsidRPr="00952C97">
        <w:rPr>
          <w:rFonts w:asciiTheme="minorEastAsia" w:hAnsiTheme="minorEastAsia" w:cstheme="minorEastAsia" w:hint="eastAsia"/>
          <w:color w:val="FF0000"/>
          <w:sz w:val="24"/>
        </w:rPr>
        <w:t>政府采购预算填报</w:t>
      </w:r>
      <w:r w:rsidR="0074426C">
        <w:rPr>
          <w:rFonts w:asciiTheme="minorEastAsia" w:hAnsiTheme="minorEastAsia" w:cstheme="minorEastAsia" w:hint="eastAsia"/>
          <w:sz w:val="24"/>
        </w:rPr>
        <w:t>】模块同时进行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952C97" w:rsidRPr="007C3A24" w:rsidRDefault="00952C97" w:rsidP="00111116">
      <w:pPr>
        <w:spacing w:after="0" w:line="360" w:lineRule="auto"/>
        <w:ind w:firstLineChars="200" w:firstLine="560"/>
        <w:rPr>
          <w:rFonts w:asciiTheme="minorEastAsia" w:hAnsiTheme="minorEastAsia" w:cstheme="minorEastAsia"/>
          <w:b/>
          <w:sz w:val="28"/>
        </w:rPr>
      </w:pPr>
      <w:r>
        <w:rPr>
          <w:rFonts w:asciiTheme="minorEastAsia" w:hAnsiTheme="minorEastAsia" w:cstheme="minorEastAsia" w:hint="eastAsia"/>
          <w:b/>
          <w:sz w:val="28"/>
        </w:rPr>
        <w:t>一、登录系统</w:t>
      </w:r>
    </w:p>
    <w:p w:rsidR="00952C97" w:rsidRDefault="00952C97" w:rsidP="00111116">
      <w:pPr>
        <w:spacing w:after="0" w:line="360" w:lineRule="auto"/>
        <w:ind w:firstLineChars="200" w:firstLine="480"/>
        <w:rPr>
          <w:rFonts w:asciiTheme="minorEastAsia" w:hAnsiTheme="minorEastAsia" w:cstheme="minorEastAsia"/>
          <w:noProof/>
          <w:sz w:val="24"/>
        </w:rPr>
      </w:pPr>
      <w:r>
        <w:rPr>
          <w:rFonts w:asciiTheme="minorEastAsia" w:hAnsiTheme="minorEastAsia" w:cstheme="minorEastAsia" w:hint="eastAsia"/>
          <w:sz w:val="24"/>
        </w:rPr>
        <w:t>MIS系统第92项</w:t>
      </w:r>
      <w:r>
        <w:rPr>
          <w:rFonts w:asciiTheme="minorEastAsia" w:hAnsiTheme="minorEastAsia" w:cstheme="minorEastAsia"/>
          <w:sz w:val="24"/>
        </w:rPr>
        <w:t>【</w:t>
      </w:r>
      <w:r w:rsidRPr="00A21E89">
        <w:rPr>
          <w:rFonts w:asciiTheme="minorEastAsia" w:hAnsiTheme="minorEastAsia" w:cstheme="minorEastAsia" w:hint="eastAsia"/>
          <w:color w:val="FF0000"/>
          <w:sz w:val="24"/>
        </w:rPr>
        <w:t>采购管理系统</w:t>
      </w:r>
      <w:r>
        <w:rPr>
          <w:rFonts w:asciiTheme="minorEastAsia" w:hAnsiTheme="minorEastAsia" w:cstheme="minorEastAsia"/>
          <w:sz w:val="24"/>
        </w:rPr>
        <w:t>】</w:t>
      </w:r>
    </w:p>
    <w:p w:rsidR="00952C97" w:rsidRDefault="00952C97" w:rsidP="00952C97">
      <w:pPr>
        <w:spacing w:after="0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noProof/>
          <w:sz w:val="24"/>
        </w:rPr>
        <w:drawing>
          <wp:inline distT="0" distB="0" distL="0" distR="0" wp14:anchorId="1AF2819F" wp14:editId="646367CB">
            <wp:extent cx="2176799" cy="12668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92.采购管理系统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130" cy="132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C97" w:rsidRPr="004279AD" w:rsidRDefault="00952C97" w:rsidP="00111116">
      <w:pPr>
        <w:spacing w:after="0" w:line="360" w:lineRule="auto"/>
        <w:ind w:firstLineChars="200" w:firstLine="560"/>
        <w:rPr>
          <w:rFonts w:asciiTheme="minorEastAsia" w:hAnsiTheme="minorEastAsia" w:cstheme="minorEastAsia"/>
          <w:b/>
          <w:sz w:val="28"/>
        </w:rPr>
      </w:pPr>
      <w:r>
        <w:rPr>
          <w:rFonts w:asciiTheme="minorEastAsia" w:hAnsiTheme="minorEastAsia" w:cstheme="minorEastAsia" w:hint="eastAsia"/>
          <w:b/>
          <w:sz w:val="28"/>
        </w:rPr>
        <w:t>二、新增预算申报</w:t>
      </w:r>
    </w:p>
    <w:p w:rsidR="00952C97" w:rsidRPr="00906BCA" w:rsidRDefault="00952C97" w:rsidP="00111116">
      <w:pPr>
        <w:spacing w:after="0" w:line="360" w:lineRule="auto"/>
        <w:ind w:firstLineChars="200" w:firstLine="480"/>
        <w:rPr>
          <w:rFonts w:asciiTheme="minorEastAsia" w:hAnsiTheme="minorEastAsia" w:cstheme="minorEastAsia"/>
          <w:b/>
          <w:sz w:val="24"/>
        </w:rPr>
      </w:pPr>
      <w:r w:rsidRPr="00906BCA">
        <w:rPr>
          <w:rFonts w:asciiTheme="minorEastAsia" w:hAnsiTheme="minorEastAsia" w:cstheme="minorEastAsia" w:hint="eastAsia"/>
          <w:b/>
          <w:sz w:val="24"/>
        </w:rPr>
        <w:t>1</w:t>
      </w:r>
      <w:r w:rsidRPr="00906BCA">
        <w:rPr>
          <w:rFonts w:asciiTheme="minorEastAsia" w:hAnsiTheme="minorEastAsia" w:cstheme="minorEastAsia"/>
          <w:b/>
          <w:sz w:val="24"/>
        </w:rPr>
        <w:t xml:space="preserve">. </w:t>
      </w:r>
      <w:r w:rsidRPr="00906BCA">
        <w:rPr>
          <w:rFonts w:asciiTheme="minorEastAsia" w:hAnsiTheme="minorEastAsia" w:cstheme="minorEastAsia" w:hint="eastAsia"/>
          <w:b/>
          <w:sz w:val="24"/>
        </w:rPr>
        <w:t>填写</w:t>
      </w:r>
      <w:r w:rsidR="00CB5E3C">
        <w:rPr>
          <w:rFonts w:asciiTheme="minorEastAsia" w:hAnsiTheme="minorEastAsia" w:cstheme="minorEastAsia" w:hint="eastAsia"/>
          <w:b/>
          <w:sz w:val="24"/>
        </w:rPr>
        <w:t>政府采购预算及新增资产</w:t>
      </w:r>
      <w:r w:rsidR="0074426C">
        <w:rPr>
          <w:rFonts w:asciiTheme="minorEastAsia" w:hAnsiTheme="minorEastAsia" w:cstheme="minorEastAsia" w:hint="eastAsia"/>
          <w:b/>
          <w:sz w:val="24"/>
        </w:rPr>
        <w:t>配置</w:t>
      </w:r>
      <w:r w:rsidRPr="00906BCA">
        <w:rPr>
          <w:rFonts w:asciiTheme="minorEastAsia" w:hAnsiTheme="minorEastAsia" w:cstheme="minorEastAsia" w:hint="eastAsia"/>
          <w:b/>
          <w:sz w:val="24"/>
        </w:rPr>
        <w:t>申请</w:t>
      </w:r>
    </w:p>
    <w:p w:rsidR="007B7746" w:rsidRDefault="00952C97" w:rsidP="00111116">
      <w:pPr>
        <w:spacing w:after="0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点击【</w:t>
      </w:r>
      <w:r w:rsidRPr="00952C97">
        <w:rPr>
          <w:rFonts w:asciiTheme="minorEastAsia" w:hAnsiTheme="minorEastAsia" w:cstheme="minorEastAsia" w:hint="eastAsia"/>
          <w:color w:val="FF0000"/>
          <w:sz w:val="24"/>
        </w:rPr>
        <w:t>政府采购预算填报</w:t>
      </w:r>
      <w:r>
        <w:rPr>
          <w:rFonts w:asciiTheme="minorEastAsia" w:hAnsiTheme="minorEastAsia" w:cstheme="minorEastAsia" w:hint="eastAsia"/>
          <w:sz w:val="24"/>
        </w:rPr>
        <w:t>】模块，</w:t>
      </w:r>
      <w:r w:rsidR="007B7746">
        <w:rPr>
          <w:rFonts w:asciiTheme="minorEastAsia" w:hAnsiTheme="minorEastAsia" w:cstheme="minorEastAsia" w:hint="eastAsia"/>
          <w:sz w:val="24"/>
        </w:rPr>
        <w:t>操作流程如下：</w:t>
      </w:r>
    </w:p>
    <w:p w:rsidR="00952C97" w:rsidRDefault="007B7746" w:rsidP="00111116">
      <w:pPr>
        <w:spacing w:after="0" w:line="360" w:lineRule="auto"/>
        <w:ind w:firstLineChars="100" w:firstLine="24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</w:t>
      </w:r>
      <w:r w:rsidR="00952C97">
        <w:rPr>
          <w:rFonts w:asciiTheme="minorEastAsia" w:hAnsiTheme="minorEastAsia" w:cstheme="minorEastAsia"/>
          <w:sz w:val="24"/>
        </w:rPr>
        <w:t>点击</w:t>
      </w:r>
      <w:r w:rsidR="00952C97">
        <w:rPr>
          <w:rFonts w:asciiTheme="minorEastAsia" w:hAnsiTheme="minorEastAsia" w:cstheme="minorEastAsia" w:hint="eastAsia"/>
          <w:sz w:val="24"/>
        </w:rPr>
        <w:t>【</w:t>
      </w:r>
      <w:r w:rsidR="00952C97" w:rsidRPr="00A21E89">
        <w:rPr>
          <w:rFonts w:asciiTheme="minorEastAsia" w:hAnsiTheme="minorEastAsia" w:cstheme="minorEastAsia" w:hint="eastAsia"/>
          <w:color w:val="FF0000"/>
          <w:sz w:val="24"/>
        </w:rPr>
        <w:t>新增</w:t>
      </w:r>
      <w:r w:rsidR="00952C97">
        <w:rPr>
          <w:rFonts w:asciiTheme="minorEastAsia" w:hAnsiTheme="minorEastAsia" w:cstheme="minorEastAsia" w:hint="eastAsia"/>
          <w:sz w:val="24"/>
        </w:rPr>
        <w:t>】，</w:t>
      </w:r>
      <w:r>
        <w:rPr>
          <w:rFonts w:asciiTheme="minorEastAsia" w:hAnsiTheme="minorEastAsia" w:cstheme="minorEastAsia" w:hint="eastAsia"/>
          <w:sz w:val="24"/>
        </w:rPr>
        <w:t>进入</w:t>
      </w:r>
      <w:r w:rsidR="00EB2A0C">
        <w:rPr>
          <w:rFonts w:asciiTheme="minorEastAsia" w:hAnsiTheme="minorEastAsia" w:cstheme="minorEastAsia" w:hint="eastAsia"/>
          <w:sz w:val="24"/>
        </w:rPr>
        <w:t>政府采购预算填报编辑</w:t>
      </w:r>
      <w:r w:rsidR="00952C97">
        <w:rPr>
          <w:rFonts w:asciiTheme="minorEastAsia" w:hAnsiTheme="minorEastAsia" w:cstheme="minorEastAsia"/>
          <w:sz w:val="24"/>
        </w:rPr>
        <w:t>界面，</w:t>
      </w:r>
      <w:r w:rsidR="00952C97">
        <w:rPr>
          <w:rFonts w:asciiTheme="minorEastAsia" w:hAnsiTheme="minorEastAsia" w:cstheme="minorEastAsia" w:hint="eastAsia"/>
          <w:sz w:val="24"/>
        </w:rPr>
        <w:t>见</w:t>
      </w:r>
      <w:r w:rsidR="00952C97">
        <w:rPr>
          <w:rFonts w:asciiTheme="minorEastAsia" w:hAnsiTheme="minorEastAsia" w:cstheme="minorEastAsia"/>
          <w:sz w:val="24"/>
        </w:rPr>
        <w:t>图</w:t>
      </w:r>
      <w:r>
        <w:rPr>
          <w:rFonts w:asciiTheme="minorEastAsia" w:hAnsiTheme="minorEastAsia" w:cstheme="minorEastAsia"/>
          <w:sz w:val="24"/>
        </w:rPr>
        <w:t>1</w:t>
      </w:r>
      <w:r w:rsidR="00952C97">
        <w:rPr>
          <w:rFonts w:asciiTheme="minorEastAsia" w:hAnsiTheme="minorEastAsia" w:cstheme="minorEastAsia" w:hint="eastAsia"/>
          <w:sz w:val="24"/>
        </w:rPr>
        <w:t>。</w:t>
      </w:r>
    </w:p>
    <w:p w:rsidR="0026748E" w:rsidRDefault="0026748E" w:rsidP="00111116">
      <w:pPr>
        <w:spacing w:after="0" w:line="360" w:lineRule="auto"/>
        <w:ind w:firstLineChars="100" w:firstLine="220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inline distT="0" distB="0" distL="0" distR="0" wp14:anchorId="072DF016" wp14:editId="7F6E6AA3">
            <wp:extent cx="5274310" cy="20320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C97" w:rsidRPr="0051589A" w:rsidRDefault="00952C97" w:rsidP="00952C97">
      <w:pPr>
        <w:spacing w:after="0"/>
        <w:ind w:leftChars="200" w:left="440"/>
        <w:jc w:val="center"/>
        <w:rPr>
          <w:rFonts w:asciiTheme="minorEastAsia" w:hAnsiTheme="minorEastAsia" w:cstheme="minorEastAsia"/>
          <w:sz w:val="18"/>
          <w:szCs w:val="18"/>
        </w:rPr>
      </w:pPr>
      <w:r w:rsidRPr="0051589A">
        <w:rPr>
          <w:rFonts w:asciiTheme="minorEastAsia" w:hAnsiTheme="minorEastAsia" w:cstheme="minorEastAsia" w:hint="eastAsia"/>
          <w:sz w:val="18"/>
          <w:szCs w:val="18"/>
        </w:rPr>
        <w:t>图1</w:t>
      </w:r>
    </w:p>
    <w:p w:rsidR="00952C97" w:rsidRDefault="00952C97" w:rsidP="00952C97">
      <w:pPr>
        <w:spacing w:after="0"/>
        <w:ind w:leftChars="200" w:left="440"/>
        <w:jc w:val="center"/>
        <w:rPr>
          <w:rFonts w:asciiTheme="minorEastAsia" w:hAnsiTheme="minorEastAsia" w:cstheme="minorEastAsia"/>
          <w:sz w:val="24"/>
        </w:rPr>
      </w:pPr>
    </w:p>
    <w:p w:rsidR="008406DA" w:rsidRDefault="007B7746" w:rsidP="008406DA">
      <w:pPr>
        <w:spacing w:after="0" w:line="360" w:lineRule="auto"/>
        <w:ind w:leftChars="200" w:left="440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（</w:t>
      </w:r>
      <w:r>
        <w:rPr>
          <w:rFonts w:asciiTheme="minorEastAsia" w:hAnsiTheme="minorEastAsia" w:cstheme="minorEastAsia"/>
          <w:sz w:val="24"/>
        </w:rPr>
        <w:t>2</w:t>
      </w:r>
      <w:r w:rsidR="00802805">
        <w:rPr>
          <w:rFonts w:asciiTheme="minorEastAsia" w:hAnsiTheme="minorEastAsia" w:cstheme="minorEastAsia" w:hint="eastAsia"/>
          <w:sz w:val="24"/>
        </w:rPr>
        <w:t>）进入</w:t>
      </w:r>
      <w:r>
        <w:rPr>
          <w:rFonts w:asciiTheme="minorEastAsia" w:hAnsiTheme="minorEastAsia" w:cstheme="minorEastAsia" w:hint="eastAsia"/>
          <w:sz w:val="24"/>
        </w:rPr>
        <w:t>“政府采购预算填报编辑”页面，</w:t>
      </w:r>
      <w:r w:rsidR="00EB7269">
        <w:rPr>
          <w:rFonts w:asciiTheme="minorEastAsia" w:hAnsiTheme="minorEastAsia" w:cstheme="minorEastAsia" w:hint="eastAsia"/>
          <w:sz w:val="24"/>
        </w:rPr>
        <w:t>首先填写“</w:t>
      </w:r>
      <w:r w:rsidR="00EB7269" w:rsidRPr="00EB7269">
        <w:rPr>
          <w:rFonts w:asciiTheme="minorEastAsia" w:hAnsiTheme="minorEastAsia" w:cstheme="minorEastAsia" w:hint="eastAsia"/>
          <w:color w:val="5B9BD5" w:themeColor="accent1"/>
          <w:sz w:val="24"/>
        </w:rPr>
        <w:t>项目名称</w:t>
      </w:r>
      <w:r w:rsidR="00EB7269">
        <w:rPr>
          <w:rFonts w:asciiTheme="minorEastAsia" w:hAnsiTheme="minorEastAsia" w:cstheme="minorEastAsia" w:hint="eastAsia"/>
          <w:sz w:val="24"/>
        </w:rPr>
        <w:t>”、“</w:t>
      </w:r>
      <w:r w:rsidR="00EB7269" w:rsidRPr="00EB7269">
        <w:rPr>
          <w:rFonts w:asciiTheme="minorEastAsia" w:hAnsiTheme="minorEastAsia" w:cstheme="minorEastAsia" w:hint="eastAsia"/>
          <w:color w:val="5B9BD5" w:themeColor="accent1"/>
          <w:sz w:val="24"/>
        </w:rPr>
        <w:t>经费账号</w:t>
      </w:r>
      <w:r w:rsidR="00EB7269">
        <w:rPr>
          <w:rFonts w:asciiTheme="minorEastAsia" w:hAnsiTheme="minorEastAsia" w:cstheme="minorEastAsia" w:hint="eastAsia"/>
          <w:sz w:val="24"/>
        </w:rPr>
        <w:t>”、“</w:t>
      </w:r>
      <w:r w:rsidR="00EB7269" w:rsidRPr="00EB7269">
        <w:rPr>
          <w:rFonts w:asciiTheme="minorEastAsia" w:hAnsiTheme="minorEastAsia" w:cstheme="minorEastAsia" w:hint="eastAsia"/>
          <w:color w:val="5B9BD5" w:themeColor="accent1"/>
          <w:sz w:val="24"/>
        </w:rPr>
        <w:t>预算经费类型</w:t>
      </w:r>
      <w:r w:rsidR="00EB7269">
        <w:rPr>
          <w:rFonts w:asciiTheme="minorEastAsia" w:hAnsiTheme="minorEastAsia" w:cstheme="minorEastAsia" w:hint="eastAsia"/>
          <w:sz w:val="24"/>
        </w:rPr>
        <w:t>”、 “</w:t>
      </w:r>
      <w:r w:rsidR="00EB7269" w:rsidRPr="00EB7269">
        <w:rPr>
          <w:rFonts w:asciiTheme="minorEastAsia" w:hAnsiTheme="minorEastAsia" w:cstheme="minorEastAsia" w:hint="eastAsia"/>
          <w:color w:val="5B9BD5" w:themeColor="accent1"/>
          <w:sz w:val="24"/>
        </w:rPr>
        <w:t>单位主管</w:t>
      </w:r>
      <w:r w:rsidR="00EB7269">
        <w:rPr>
          <w:rFonts w:asciiTheme="minorEastAsia" w:hAnsiTheme="minorEastAsia" w:cstheme="minorEastAsia" w:hint="eastAsia"/>
          <w:sz w:val="24"/>
        </w:rPr>
        <w:t>”、“</w:t>
      </w:r>
      <w:r w:rsidR="00EB7269" w:rsidRPr="00EB7269">
        <w:rPr>
          <w:rFonts w:asciiTheme="minorEastAsia" w:hAnsiTheme="minorEastAsia" w:cstheme="minorEastAsia" w:hint="eastAsia"/>
          <w:color w:val="5B9BD5" w:themeColor="accent1"/>
          <w:sz w:val="24"/>
        </w:rPr>
        <w:t>是否包含新增资产</w:t>
      </w:r>
      <w:r w:rsidR="00EB2A0C">
        <w:rPr>
          <w:rFonts w:asciiTheme="minorEastAsia" w:hAnsiTheme="minorEastAsia" w:cstheme="minorEastAsia" w:hint="eastAsia"/>
          <w:sz w:val="24"/>
        </w:rPr>
        <w:t>（该字段可上传</w:t>
      </w:r>
      <w:r w:rsidR="00FB362F">
        <w:rPr>
          <w:rFonts w:asciiTheme="minorEastAsia" w:hAnsiTheme="minorEastAsia" w:cstheme="minorEastAsia" w:hint="eastAsia"/>
          <w:sz w:val="24"/>
        </w:rPr>
        <w:t>《</w:t>
      </w:r>
      <w:r w:rsidR="00FB362F" w:rsidRPr="008406DA">
        <w:rPr>
          <w:rFonts w:asciiTheme="minorEastAsia" w:hAnsiTheme="minorEastAsia" w:cstheme="minorEastAsia" w:hint="eastAsia"/>
          <w:b/>
          <w:sz w:val="24"/>
        </w:rPr>
        <w:t>新增资产配置</w:t>
      </w:r>
      <w:r w:rsidR="00FB362F">
        <w:rPr>
          <w:rFonts w:asciiTheme="minorEastAsia" w:hAnsiTheme="minorEastAsia" w:cstheme="minorEastAsia" w:hint="eastAsia"/>
          <w:b/>
          <w:sz w:val="24"/>
        </w:rPr>
        <w:t>预算表</w:t>
      </w:r>
      <w:r w:rsidR="00FB362F">
        <w:rPr>
          <w:rFonts w:asciiTheme="minorEastAsia" w:hAnsiTheme="minorEastAsia" w:cstheme="minorEastAsia" w:hint="eastAsia"/>
          <w:sz w:val="24"/>
        </w:rPr>
        <w:t>》</w:t>
      </w:r>
      <w:r w:rsidR="00EB2A0C">
        <w:rPr>
          <w:rFonts w:asciiTheme="minorEastAsia" w:hAnsiTheme="minorEastAsia" w:cstheme="minorEastAsia" w:hint="eastAsia"/>
          <w:sz w:val="24"/>
        </w:rPr>
        <w:t>）”</w:t>
      </w:r>
      <w:r w:rsidR="00EB7269">
        <w:rPr>
          <w:rFonts w:asciiTheme="minorEastAsia" w:hAnsiTheme="minorEastAsia" w:cstheme="minorEastAsia" w:hint="eastAsia"/>
          <w:sz w:val="24"/>
        </w:rPr>
        <w:t>等字段，然后</w:t>
      </w:r>
      <w:r>
        <w:rPr>
          <w:rFonts w:asciiTheme="minorEastAsia" w:hAnsiTheme="minorEastAsia" w:cstheme="minorEastAsia" w:hint="eastAsia"/>
          <w:sz w:val="24"/>
        </w:rPr>
        <w:t>点击【</w:t>
      </w:r>
      <w:r w:rsidRPr="00A21E89">
        <w:rPr>
          <w:rFonts w:asciiTheme="minorEastAsia" w:hAnsiTheme="minorEastAsia" w:cstheme="minorEastAsia" w:hint="eastAsia"/>
          <w:color w:val="FF0000"/>
          <w:sz w:val="24"/>
        </w:rPr>
        <w:t>新增</w:t>
      </w:r>
      <w:r>
        <w:rPr>
          <w:rFonts w:asciiTheme="minorEastAsia" w:hAnsiTheme="minorEastAsia" w:cstheme="minorEastAsia" w:hint="eastAsia"/>
          <w:sz w:val="24"/>
        </w:rPr>
        <w:t>】，录入</w:t>
      </w:r>
      <w:r w:rsidR="000F44A6">
        <w:rPr>
          <w:rFonts w:asciiTheme="minorEastAsia" w:hAnsiTheme="minorEastAsia" w:cstheme="minorEastAsia" w:hint="eastAsia"/>
          <w:sz w:val="24"/>
        </w:rPr>
        <w:t>政府采购</w:t>
      </w:r>
      <w:r>
        <w:rPr>
          <w:rFonts w:asciiTheme="minorEastAsia" w:hAnsiTheme="minorEastAsia" w:cstheme="minorEastAsia" w:hint="eastAsia"/>
          <w:sz w:val="24"/>
        </w:rPr>
        <w:t>预算明细</w:t>
      </w:r>
      <w:r w:rsidR="00CF4CFB">
        <w:rPr>
          <w:rFonts w:asciiTheme="minorEastAsia" w:hAnsiTheme="minorEastAsia" w:cstheme="minorEastAsia" w:hint="eastAsia"/>
          <w:sz w:val="24"/>
        </w:rPr>
        <w:t>，点击【</w:t>
      </w:r>
      <w:r w:rsidR="00CF4CFB" w:rsidRPr="00CF4CFB">
        <w:rPr>
          <w:rFonts w:asciiTheme="minorEastAsia" w:hAnsiTheme="minorEastAsia" w:cstheme="minorEastAsia" w:hint="eastAsia"/>
          <w:color w:val="FF0000"/>
          <w:sz w:val="24"/>
        </w:rPr>
        <w:t>确定</w:t>
      </w:r>
      <w:r w:rsidR="0009419E">
        <w:rPr>
          <w:rFonts w:asciiTheme="minorEastAsia" w:hAnsiTheme="minorEastAsia" w:cstheme="minorEastAsia" w:hint="eastAsia"/>
          <w:sz w:val="24"/>
        </w:rPr>
        <w:t>】，</w:t>
      </w:r>
      <w:r w:rsidR="00EB7269">
        <w:rPr>
          <w:rFonts w:asciiTheme="minorEastAsia" w:hAnsiTheme="minorEastAsia" w:cstheme="minorEastAsia" w:hint="eastAsia"/>
          <w:sz w:val="24"/>
        </w:rPr>
        <w:t>同一经费账号下</w:t>
      </w:r>
      <w:r w:rsidR="0009419E">
        <w:rPr>
          <w:rFonts w:asciiTheme="minorEastAsia" w:hAnsiTheme="minorEastAsia" w:cstheme="minorEastAsia" w:hint="eastAsia"/>
          <w:sz w:val="24"/>
        </w:rPr>
        <w:t>拟采购的</w:t>
      </w:r>
      <w:r w:rsidR="00CF4CFB">
        <w:rPr>
          <w:rFonts w:asciiTheme="minorEastAsia" w:hAnsiTheme="minorEastAsia" w:cstheme="minorEastAsia" w:hint="eastAsia"/>
          <w:sz w:val="24"/>
        </w:rPr>
        <w:t>品目</w:t>
      </w:r>
      <w:r w:rsidR="007B1437">
        <w:rPr>
          <w:rFonts w:asciiTheme="minorEastAsia" w:hAnsiTheme="minorEastAsia" w:cstheme="minorEastAsia" w:hint="eastAsia"/>
          <w:sz w:val="24"/>
        </w:rPr>
        <w:t>编码</w:t>
      </w:r>
      <w:r w:rsidR="00CF4CFB">
        <w:rPr>
          <w:rFonts w:asciiTheme="minorEastAsia" w:hAnsiTheme="minorEastAsia" w:cstheme="minorEastAsia" w:hint="eastAsia"/>
          <w:sz w:val="24"/>
        </w:rPr>
        <w:t>全部填写完成后，</w:t>
      </w:r>
      <w:r w:rsidR="007627B1">
        <w:rPr>
          <w:rFonts w:asciiTheme="minorEastAsia" w:hAnsiTheme="minorEastAsia" w:cstheme="minorEastAsia" w:hint="eastAsia"/>
          <w:sz w:val="24"/>
        </w:rPr>
        <w:t>点击【</w:t>
      </w:r>
      <w:r w:rsidR="00EB7269">
        <w:rPr>
          <w:rFonts w:asciiTheme="minorEastAsia" w:hAnsiTheme="minorEastAsia" w:cstheme="minorEastAsia" w:hint="eastAsia"/>
          <w:color w:val="FF0000"/>
          <w:sz w:val="24"/>
        </w:rPr>
        <w:t>提交</w:t>
      </w:r>
      <w:r w:rsidR="007627B1">
        <w:rPr>
          <w:rFonts w:asciiTheme="minorEastAsia" w:hAnsiTheme="minorEastAsia" w:cstheme="minorEastAsia" w:hint="eastAsia"/>
          <w:sz w:val="24"/>
        </w:rPr>
        <w:t>】</w:t>
      </w:r>
      <w:r w:rsidR="00B30350">
        <w:rPr>
          <w:rFonts w:asciiTheme="minorEastAsia" w:hAnsiTheme="minorEastAsia" w:cstheme="minorEastAsia" w:hint="eastAsia"/>
          <w:sz w:val="24"/>
        </w:rPr>
        <w:t>，或点击【</w:t>
      </w:r>
      <w:r w:rsidR="00B30350" w:rsidRPr="00CF4CFB">
        <w:rPr>
          <w:rFonts w:asciiTheme="minorEastAsia" w:hAnsiTheme="minorEastAsia" w:cstheme="minorEastAsia" w:hint="eastAsia"/>
          <w:color w:val="FF0000"/>
          <w:sz w:val="24"/>
        </w:rPr>
        <w:t>保存</w:t>
      </w:r>
      <w:r w:rsidR="00B30350">
        <w:rPr>
          <w:rFonts w:asciiTheme="minorEastAsia" w:hAnsiTheme="minorEastAsia" w:cstheme="minorEastAsia" w:hint="eastAsia"/>
          <w:sz w:val="24"/>
        </w:rPr>
        <w:t>】，进入待上报页面。见</w:t>
      </w:r>
      <w:r w:rsidR="007627B1">
        <w:rPr>
          <w:rFonts w:asciiTheme="minorEastAsia" w:hAnsiTheme="minorEastAsia" w:cstheme="minorEastAsia" w:hint="eastAsia"/>
          <w:sz w:val="24"/>
        </w:rPr>
        <w:t>图2、图3</w:t>
      </w:r>
      <w:r w:rsidR="00B30350">
        <w:rPr>
          <w:rFonts w:asciiTheme="minorEastAsia" w:hAnsiTheme="minorEastAsia" w:cstheme="minorEastAsia" w:hint="eastAsia"/>
          <w:sz w:val="24"/>
        </w:rPr>
        <w:t>、</w:t>
      </w:r>
      <w:r w:rsidR="00265292">
        <w:rPr>
          <w:rFonts w:asciiTheme="minorEastAsia" w:hAnsiTheme="minorEastAsia" w:cstheme="minorEastAsia" w:hint="eastAsia"/>
          <w:sz w:val="24"/>
        </w:rPr>
        <w:t>图4</w:t>
      </w:r>
      <w:r w:rsidR="007627B1">
        <w:rPr>
          <w:rFonts w:asciiTheme="minorEastAsia" w:hAnsiTheme="minorEastAsia" w:cstheme="minorEastAsia" w:hint="eastAsia"/>
          <w:sz w:val="24"/>
        </w:rPr>
        <w:t>所示。</w:t>
      </w:r>
      <w:r w:rsidR="00802805">
        <w:rPr>
          <w:rFonts w:asciiTheme="minorEastAsia" w:hAnsiTheme="minorEastAsia" w:cstheme="minorEastAsia" w:hint="eastAsia"/>
          <w:sz w:val="24"/>
        </w:rPr>
        <w:t>系统相关填报</w:t>
      </w:r>
      <w:r w:rsidR="008406DA">
        <w:rPr>
          <w:rFonts w:asciiTheme="minorEastAsia" w:hAnsiTheme="minorEastAsia" w:cstheme="minorEastAsia" w:hint="eastAsia"/>
          <w:sz w:val="24"/>
        </w:rPr>
        <w:t>字段说明：</w:t>
      </w:r>
    </w:p>
    <w:p w:rsidR="00802805" w:rsidRDefault="00802805" w:rsidP="00802805">
      <w:pPr>
        <w:spacing w:after="0" w:line="360" w:lineRule="auto"/>
        <w:ind w:leftChars="200" w:left="440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“</w:t>
      </w:r>
      <w:r w:rsidRPr="00637EED">
        <w:rPr>
          <w:rFonts w:asciiTheme="minorEastAsia" w:hAnsiTheme="minorEastAsia" w:cstheme="minorEastAsia" w:hint="eastAsia"/>
          <w:color w:val="5B9BD5" w:themeColor="accent1"/>
          <w:sz w:val="24"/>
        </w:rPr>
        <w:t>经费账号</w:t>
      </w:r>
      <w:r>
        <w:rPr>
          <w:rFonts w:asciiTheme="minorEastAsia" w:hAnsiTheme="minorEastAsia" w:cstheme="minorEastAsia" w:hint="eastAsia"/>
          <w:sz w:val="24"/>
        </w:rPr>
        <w:t>”为必填项，如账号还未分配，请填写“</w:t>
      </w:r>
      <w:r w:rsidRPr="007B1437">
        <w:rPr>
          <w:rFonts w:asciiTheme="minorEastAsia" w:hAnsiTheme="minorEastAsia" w:cstheme="minorEastAsia" w:hint="eastAsia"/>
          <w:color w:val="FF0000"/>
          <w:sz w:val="24"/>
        </w:rPr>
        <w:t>无</w:t>
      </w:r>
      <w:r>
        <w:rPr>
          <w:rFonts w:asciiTheme="minorEastAsia" w:hAnsiTheme="minorEastAsia" w:cstheme="minorEastAsia" w:hint="eastAsia"/>
          <w:sz w:val="24"/>
        </w:rPr>
        <w:t>”；</w:t>
      </w:r>
    </w:p>
    <w:p w:rsidR="00802805" w:rsidRDefault="00802805" w:rsidP="00802805">
      <w:pPr>
        <w:spacing w:after="0" w:line="360" w:lineRule="auto"/>
        <w:ind w:leftChars="200" w:left="440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“</w:t>
      </w:r>
      <w:r w:rsidRPr="00637EED">
        <w:rPr>
          <w:rFonts w:asciiTheme="minorEastAsia" w:hAnsiTheme="minorEastAsia" w:cstheme="minorEastAsia" w:hint="eastAsia"/>
          <w:color w:val="5B9BD5" w:themeColor="accent1"/>
          <w:sz w:val="24"/>
        </w:rPr>
        <w:t>单位主管</w:t>
      </w:r>
      <w:r>
        <w:rPr>
          <w:rFonts w:asciiTheme="minorEastAsia" w:hAnsiTheme="minorEastAsia" w:cstheme="minorEastAsia" w:hint="eastAsia"/>
          <w:sz w:val="24"/>
        </w:rPr>
        <w:t>”由申报人选择预算经费项目对应的主管领导进行审批；</w:t>
      </w:r>
    </w:p>
    <w:p w:rsidR="008406DA" w:rsidRDefault="008406DA" w:rsidP="00802805">
      <w:pPr>
        <w:spacing w:after="0" w:line="360" w:lineRule="auto"/>
        <w:ind w:leftChars="200" w:left="440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“</w:t>
      </w:r>
      <w:r w:rsidRPr="00637EED">
        <w:rPr>
          <w:rFonts w:asciiTheme="minorEastAsia" w:hAnsiTheme="minorEastAsia" w:cstheme="minorEastAsia" w:hint="eastAsia"/>
          <w:color w:val="5B9BD5" w:themeColor="accent1"/>
          <w:sz w:val="24"/>
        </w:rPr>
        <w:t>是否包含</w:t>
      </w:r>
      <w:r>
        <w:rPr>
          <w:rFonts w:asciiTheme="minorEastAsia" w:hAnsiTheme="minorEastAsia" w:cstheme="minorEastAsia" w:hint="eastAsia"/>
          <w:color w:val="5B9BD5" w:themeColor="accent1"/>
          <w:sz w:val="24"/>
        </w:rPr>
        <w:t>新增资产</w:t>
      </w:r>
      <w:r>
        <w:rPr>
          <w:rFonts w:asciiTheme="minorEastAsia" w:hAnsiTheme="minorEastAsia" w:cstheme="minorEastAsia" w:hint="eastAsia"/>
          <w:sz w:val="24"/>
        </w:rPr>
        <w:t>”字段，可上报</w:t>
      </w:r>
      <w:r w:rsidRPr="008406DA">
        <w:rPr>
          <w:rFonts w:asciiTheme="minorEastAsia" w:hAnsiTheme="minorEastAsia" w:cstheme="minorEastAsia" w:hint="eastAsia"/>
          <w:b/>
          <w:sz w:val="24"/>
        </w:rPr>
        <w:t>新增资产配置</w:t>
      </w:r>
      <w:r w:rsidRPr="00FB362F">
        <w:rPr>
          <w:rFonts w:asciiTheme="minorEastAsia" w:hAnsiTheme="minorEastAsia" w:cstheme="minorEastAsia" w:hint="eastAsia"/>
          <w:b/>
          <w:sz w:val="24"/>
        </w:rPr>
        <w:t>预算</w:t>
      </w:r>
      <w:r>
        <w:rPr>
          <w:rFonts w:asciiTheme="minorEastAsia" w:hAnsiTheme="minorEastAsia" w:cstheme="minorEastAsia" w:hint="eastAsia"/>
          <w:sz w:val="24"/>
        </w:rPr>
        <w:t>，如果选择“</w:t>
      </w:r>
      <w:r w:rsidRPr="008406DA">
        <w:rPr>
          <w:rFonts w:asciiTheme="minorEastAsia" w:hAnsiTheme="minorEastAsia" w:cstheme="minorEastAsia" w:hint="eastAsia"/>
          <w:color w:val="5B9BD5" w:themeColor="accent1"/>
          <w:sz w:val="24"/>
        </w:rPr>
        <w:t>是</w:t>
      </w:r>
      <w:r>
        <w:rPr>
          <w:rFonts w:asciiTheme="minorEastAsia" w:hAnsiTheme="minorEastAsia" w:cstheme="minorEastAsia" w:hint="eastAsia"/>
          <w:sz w:val="24"/>
        </w:rPr>
        <w:t>”，需要上传</w:t>
      </w:r>
      <w:r w:rsidRPr="008406DA">
        <w:rPr>
          <w:rFonts w:asciiTheme="minorEastAsia" w:hAnsiTheme="minorEastAsia" w:cstheme="minorEastAsia" w:hint="eastAsia"/>
          <w:b/>
          <w:sz w:val="24"/>
        </w:rPr>
        <w:t>《新增资产</w:t>
      </w:r>
      <w:r w:rsidR="00FB362F">
        <w:rPr>
          <w:rFonts w:asciiTheme="minorEastAsia" w:hAnsiTheme="minorEastAsia" w:cstheme="minorEastAsia" w:hint="eastAsia"/>
          <w:b/>
          <w:sz w:val="24"/>
        </w:rPr>
        <w:t>配置预算</w:t>
      </w:r>
      <w:r w:rsidRPr="008406DA">
        <w:rPr>
          <w:rFonts w:asciiTheme="minorEastAsia" w:hAnsiTheme="minorEastAsia" w:cstheme="minorEastAsia" w:hint="eastAsia"/>
          <w:b/>
          <w:sz w:val="24"/>
        </w:rPr>
        <w:t>表》</w:t>
      </w:r>
      <w:r>
        <w:rPr>
          <w:rFonts w:asciiTheme="minorEastAsia" w:hAnsiTheme="minorEastAsia" w:cstheme="minorEastAsia" w:hint="eastAsia"/>
          <w:sz w:val="24"/>
        </w:rPr>
        <w:t>，该表可在系统中下载模板，本地填写完成后上传至系统，见图</w:t>
      </w:r>
      <w:r>
        <w:rPr>
          <w:rFonts w:asciiTheme="minorEastAsia" w:hAnsiTheme="minorEastAsia" w:cstheme="minor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8406DA" w:rsidRDefault="008406DA" w:rsidP="008406DA">
      <w:pPr>
        <w:spacing w:after="0" w:line="360" w:lineRule="auto"/>
        <w:ind w:leftChars="200" w:left="440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“</w:t>
      </w:r>
      <w:r w:rsidRPr="00637EED">
        <w:rPr>
          <w:rFonts w:asciiTheme="minorEastAsia" w:hAnsiTheme="minorEastAsia" w:cstheme="minorEastAsia" w:hint="eastAsia"/>
          <w:color w:val="5B9BD5" w:themeColor="accent1"/>
          <w:sz w:val="24"/>
        </w:rPr>
        <w:t>品目编码</w:t>
      </w:r>
      <w:r>
        <w:rPr>
          <w:rFonts w:asciiTheme="minorEastAsia" w:hAnsiTheme="minorEastAsia" w:cstheme="minorEastAsia" w:hint="eastAsia"/>
          <w:sz w:val="24"/>
        </w:rPr>
        <w:t>”支持模糊查询，可输入关键字进行查询；</w:t>
      </w:r>
    </w:p>
    <w:p w:rsidR="008406DA" w:rsidRPr="008406DA" w:rsidRDefault="008406DA" w:rsidP="00265292">
      <w:pPr>
        <w:spacing w:after="0" w:line="360" w:lineRule="auto"/>
        <w:ind w:leftChars="200" w:left="440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“</w:t>
      </w:r>
      <w:r w:rsidRPr="00637EED">
        <w:rPr>
          <w:rFonts w:asciiTheme="minorEastAsia" w:hAnsiTheme="minorEastAsia" w:cstheme="minorEastAsia" w:hint="eastAsia"/>
          <w:color w:val="5B9BD5" w:themeColor="accent1"/>
          <w:sz w:val="24"/>
        </w:rPr>
        <w:t>货物名称</w:t>
      </w:r>
      <w:r>
        <w:rPr>
          <w:rFonts w:asciiTheme="minorEastAsia" w:hAnsiTheme="minorEastAsia" w:cstheme="minorEastAsia" w:hint="eastAsia"/>
          <w:sz w:val="24"/>
        </w:rPr>
        <w:t>”为文本字段，简单罗列即可。</w:t>
      </w:r>
    </w:p>
    <w:p w:rsidR="00952C97" w:rsidRPr="0051589A" w:rsidRDefault="00265292" w:rsidP="00265292">
      <w:pPr>
        <w:spacing w:after="0" w:line="360" w:lineRule="auto"/>
        <w:ind w:leftChars="200" w:left="440"/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1F31A0BF" wp14:editId="6A83DC46">
            <wp:extent cx="5274310" cy="1920240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2C97" w:rsidRPr="0051589A">
        <w:rPr>
          <w:rFonts w:asciiTheme="minorEastAsia" w:hAnsiTheme="minorEastAsia" w:cstheme="minorEastAsia" w:hint="eastAsia"/>
          <w:sz w:val="18"/>
          <w:szCs w:val="18"/>
        </w:rPr>
        <w:t>图2</w:t>
      </w:r>
    </w:p>
    <w:p w:rsidR="007627B1" w:rsidRDefault="0026748E" w:rsidP="00CB5E3C">
      <w:pPr>
        <w:spacing w:after="0"/>
        <w:ind w:leftChars="200" w:left="440"/>
        <w:jc w:val="center"/>
        <w:rPr>
          <w:rFonts w:asciiTheme="minorEastAsia" w:hAnsiTheme="minorEastAsia" w:cstheme="minorEastAsia"/>
          <w:sz w:val="24"/>
        </w:rPr>
      </w:pPr>
      <w:r>
        <w:rPr>
          <w:noProof/>
        </w:rPr>
        <w:lastRenderedPageBreak/>
        <w:drawing>
          <wp:inline distT="0" distB="0" distL="0" distR="0" wp14:anchorId="6D4537BA" wp14:editId="083AEDFB">
            <wp:extent cx="5274310" cy="2573020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269" w:rsidRDefault="007627B1" w:rsidP="00802805">
      <w:pPr>
        <w:spacing w:after="0"/>
        <w:ind w:leftChars="200" w:left="440"/>
        <w:jc w:val="center"/>
        <w:rPr>
          <w:rFonts w:asciiTheme="minorEastAsia" w:hAnsiTheme="minorEastAsia" w:cstheme="minorEastAsia"/>
          <w:sz w:val="24"/>
        </w:rPr>
      </w:pPr>
      <w:r w:rsidRPr="0051589A">
        <w:rPr>
          <w:rFonts w:asciiTheme="minorEastAsia" w:hAnsiTheme="minorEastAsia" w:cstheme="minorEastAsia" w:hint="eastAsia"/>
          <w:sz w:val="18"/>
          <w:szCs w:val="18"/>
        </w:rPr>
        <w:t>图3</w:t>
      </w:r>
    </w:p>
    <w:p w:rsidR="00B30350" w:rsidRDefault="00EB7269" w:rsidP="00EB7269">
      <w:pPr>
        <w:spacing w:after="0" w:line="360" w:lineRule="auto"/>
        <w:ind w:leftChars="200" w:left="440" w:firstLineChars="200" w:firstLine="440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inline distT="0" distB="0" distL="0" distR="0" wp14:anchorId="2C663E6C" wp14:editId="797EC5D8">
            <wp:extent cx="4506686" cy="2292951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1967" cy="229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350" w:rsidRPr="00265292" w:rsidRDefault="00B30350" w:rsidP="00B30350">
      <w:pPr>
        <w:spacing w:after="0" w:line="360" w:lineRule="auto"/>
        <w:ind w:leftChars="200" w:left="440" w:firstLineChars="200" w:firstLine="360"/>
        <w:jc w:val="center"/>
        <w:rPr>
          <w:rFonts w:asciiTheme="minorEastAsia" w:hAnsiTheme="minorEastAsia" w:cstheme="minorEastAsia"/>
          <w:sz w:val="18"/>
          <w:szCs w:val="18"/>
        </w:rPr>
      </w:pPr>
      <w:r w:rsidRPr="00265292">
        <w:rPr>
          <w:rFonts w:asciiTheme="minorEastAsia" w:hAnsiTheme="minorEastAsia" w:cstheme="minorEastAsia" w:hint="eastAsia"/>
          <w:sz w:val="18"/>
          <w:szCs w:val="18"/>
        </w:rPr>
        <w:t>图4</w:t>
      </w:r>
    </w:p>
    <w:p w:rsidR="00952C97" w:rsidRPr="00906BCA" w:rsidRDefault="00952C97" w:rsidP="00432A8B">
      <w:pPr>
        <w:spacing w:after="0" w:line="360" w:lineRule="auto"/>
        <w:ind w:firstLineChars="200" w:firstLine="480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2. 查看</w:t>
      </w:r>
      <w:r w:rsidRPr="00906BCA">
        <w:rPr>
          <w:rFonts w:asciiTheme="minorEastAsia" w:hAnsiTheme="minorEastAsia" w:cstheme="minorEastAsia" w:hint="eastAsia"/>
          <w:b/>
          <w:sz w:val="24"/>
        </w:rPr>
        <w:t>状态及审批进度</w:t>
      </w:r>
    </w:p>
    <w:p w:rsidR="00952C97" w:rsidRDefault="00952C97" w:rsidP="00432A8B">
      <w:pPr>
        <w:autoSpaceDN w:val="0"/>
        <w:spacing w:after="0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点击</w:t>
      </w:r>
      <w:r>
        <w:rPr>
          <w:rFonts w:asciiTheme="minorEastAsia" w:hAnsiTheme="minorEastAsia" w:cstheme="minorEastAsia"/>
          <w:sz w:val="24"/>
        </w:rPr>
        <w:t>【</w:t>
      </w:r>
      <w:r w:rsidR="00C4194D" w:rsidRPr="00C4194D">
        <w:rPr>
          <w:rFonts w:asciiTheme="minorEastAsia" w:hAnsiTheme="minorEastAsia" w:cstheme="minorEastAsia" w:hint="eastAsia"/>
          <w:color w:val="FF0000"/>
          <w:sz w:val="24"/>
        </w:rPr>
        <w:t>政府采购预算填报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asciiTheme="minorEastAsia" w:hAnsiTheme="minorEastAsia" w:cstheme="minorEastAsia" w:hint="eastAsia"/>
          <w:sz w:val="24"/>
        </w:rPr>
        <w:t>模块，在</w:t>
      </w:r>
      <w:r>
        <w:rPr>
          <w:rFonts w:asciiTheme="minorEastAsia" w:hAnsiTheme="minorEastAsia" w:cstheme="minorEastAsia"/>
          <w:sz w:val="24"/>
        </w:rPr>
        <w:t>【</w:t>
      </w:r>
      <w:r w:rsidRPr="00BA277C">
        <w:rPr>
          <w:rFonts w:asciiTheme="minorEastAsia" w:hAnsiTheme="minorEastAsia" w:cstheme="minorEastAsia" w:hint="eastAsia"/>
          <w:color w:val="FF0000"/>
          <w:sz w:val="24"/>
        </w:rPr>
        <w:t>状态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asciiTheme="minorEastAsia" w:hAnsiTheme="minorEastAsia" w:cstheme="minorEastAsia" w:hint="eastAsia"/>
          <w:sz w:val="24"/>
        </w:rPr>
        <w:t>内</w:t>
      </w:r>
      <w:r>
        <w:rPr>
          <w:rFonts w:asciiTheme="minorEastAsia" w:hAnsiTheme="minorEastAsia" w:cstheme="minorEastAsia"/>
          <w:sz w:val="24"/>
        </w:rPr>
        <w:t>可以查</w:t>
      </w:r>
      <w:r>
        <w:rPr>
          <w:rFonts w:asciiTheme="minorEastAsia" w:hAnsiTheme="minorEastAsia" w:cstheme="minorEastAsia" w:hint="eastAsia"/>
          <w:sz w:val="24"/>
        </w:rPr>
        <w:t>看</w:t>
      </w:r>
      <w:r w:rsidR="00C4194D">
        <w:rPr>
          <w:rFonts w:asciiTheme="minorEastAsia" w:hAnsiTheme="minorEastAsia" w:cstheme="minorEastAsia" w:hint="eastAsia"/>
          <w:sz w:val="24"/>
        </w:rPr>
        <w:t>每条数据的审批</w:t>
      </w:r>
      <w:r>
        <w:rPr>
          <w:rFonts w:asciiTheme="minorEastAsia" w:hAnsiTheme="minorEastAsia" w:cstheme="minorEastAsia" w:hint="eastAsia"/>
          <w:sz w:val="24"/>
        </w:rPr>
        <w:t>状态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见图</w:t>
      </w:r>
      <w:r>
        <w:rPr>
          <w:rFonts w:asciiTheme="minorEastAsia" w:hAnsiTheme="minorEastAsia" w:cstheme="minor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C4194D" w:rsidRDefault="00802805" w:rsidP="00802805">
      <w:pPr>
        <w:autoSpaceDN w:val="0"/>
        <w:spacing w:after="0" w:line="360" w:lineRule="auto"/>
        <w:ind w:firstLineChars="200" w:firstLine="440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inline distT="0" distB="0" distL="0" distR="0" wp14:anchorId="24F8FAF6" wp14:editId="33CA0115">
            <wp:extent cx="5274310" cy="1734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94D" w:rsidRPr="0051589A" w:rsidRDefault="00C4194D" w:rsidP="0051589A">
      <w:pPr>
        <w:spacing w:after="0"/>
        <w:ind w:leftChars="200" w:left="440"/>
        <w:jc w:val="center"/>
        <w:rPr>
          <w:rFonts w:asciiTheme="minorEastAsia" w:hAnsiTheme="minorEastAsia" w:cstheme="minorEastAsia"/>
          <w:sz w:val="18"/>
          <w:szCs w:val="18"/>
        </w:rPr>
      </w:pPr>
      <w:r w:rsidRPr="0051589A">
        <w:rPr>
          <w:rFonts w:asciiTheme="minorEastAsia" w:hAnsiTheme="minorEastAsia" w:cstheme="minorEastAsia" w:hint="eastAsia"/>
          <w:sz w:val="18"/>
          <w:szCs w:val="18"/>
        </w:rPr>
        <w:t>图</w:t>
      </w:r>
      <w:r w:rsidRPr="0051589A">
        <w:rPr>
          <w:rFonts w:asciiTheme="minorEastAsia" w:hAnsiTheme="minorEastAsia" w:cstheme="minorEastAsia"/>
          <w:sz w:val="18"/>
          <w:szCs w:val="18"/>
        </w:rPr>
        <w:t>5</w:t>
      </w:r>
    </w:p>
    <w:p w:rsidR="00C4194D" w:rsidRDefault="00C4194D" w:rsidP="00432A8B">
      <w:pPr>
        <w:autoSpaceDN w:val="0"/>
        <w:spacing w:after="0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状态为“</w:t>
      </w:r>
      <w:r w:rsidRPr="00C4194D">
        <w:rPr>
          <w:rFonts w:asciiTheme="minorEastAsia" w:hAnsiTheme="minorEastAsia" w:cstheme="minorEastAsia" w:hint="eastAsia"/>
          <w:color w:val="5B9BD5" w:themeColor="accent1"/>
          <w:sz w:val="24"/>
        </w:rPr>
        <w:t>审批中</w:t>
      </w:r>
      <w:r>
        <w:rPr>
          <w:rFonts w:asciiTheme="minorEastAsia" w:hAnsiTheme="minorEastAsia" w:cstheme="minorEastAsia" w:hint="eastAsia"/>
          <w:sz w:val="24"/>
        </w:rPr>
        <w:t>”的数据，点击操作栏“</w:t>
      </w:r>
      <w:r w:rsidRPr="00C4194D">
        <w:rPr>
          <w:rFonts w:asciiTheme="minorEastAsia" w:hAnsiTheme="minorEastAsia" w:cstheme="minorEastAsia" w:hint="eastAsia"/>
          <w:color w:val="5B9BD5" w:themeColor="accent1"/>
          <w:sz w:val="24"/>
        </w:rPr>
        <w:t>查看</w:t>
      </w:r>
      <w:r>
        <w:rPr>
          <w:rFonts w:asciiTheme="minorEastAsia" w:hAnsiTheme="minorEastAsia" w:cstheme="minorEastAsia" w:hint="eastAsia"/>
          <w:sz w:val="24"/>
        </w:rPr>
        <w:t>”，进入详情页，可查看数据审批进度，见图6。</w:t>
      </w:r>
    </w:p>
    <w:p w:rsidR="00833D1D" w:rsidRDefault="00833D1D" w:rsidP="00833D1D">
      <w:pPr>
        <w:autoSpaceDN w:val="0"/>
        <w:spacing w:after="0" w:line="240" w:lineRule="auto"/>
        <w:ind w:firstLineChars="200" w:firstLine="440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inline distT="0" distB="0" distL="0" distR="0" wp14:anchorId="0F7397F4" wp14:editId="17E189BC">
            <wp:extent cx="5132268" cy="2262746"/>
            <wp:effectExtent l="0" t="0" r="0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8885" cy="226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94D" w:rsidRPr="0051589A" w:rsidRDefault="00C4194D" w:rsidP="0051589A">
      <w:pPr>
        <w:spacing w:after="0"/>
        <w:ind w:leftChars="200" w:left="440"/>
        <w:jc w:val="center"/>
        <w:rPr>
          <w:rFonts w:asciiTheme="minorEastAsia" w:hAnsiTheme="minorEastAsia" w:cstheme="minorEastAsia"/>
          <w:sz w:val="18"/>
          <w:szCs w:val="18"/>
        </w:rPr>
      </w:pPr>
      <w:r w:rsidRPr="0051589A">
        <w:rPr>
          <w:rFonts w:asciiTheme="minorEastAsia" w:hAnsiTheme="minorEastAsia" w:cstheme="minorEastAsia" w:hint="eastAsia"/>
          <w:sz w:val="18"/>
          <w:szCs w:val="18"/>
        </w:rPr>
        <w:t>图6</w:t>
      </w:r>
    </w:p>
    <w:p w:rsidR="00862F0D" w:rsidRDefault="00862F0D" w:rsidP="00432A8B">
      <w:pPr>
        <w:autoSpaceDN w:val="0"/>
        <w:spacing w:after="0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状态为“</w:t>
      </w:r>
      <w:r>
        <w:rPr>
          <w:rFonts w:asciiTheme="minorEastAsia" w:hAnsiTheme="minorEastAsia" w:cstheme="minorEastAsia" w:hint="eastAsia"/>
          <w:color w:val="5B9BD5" w:themeColor="accent1"/>
          <w:sz w:val="24"/>
        </w:rPr>
        <w:t>审批驳回</w:t>
      </w:r>
      <w:r>
        <w:rPr>
          <w:rFonts w:asciiTheme="minorEastAsia" w:hAnsiTheme="minorEastAsia" w:cstheme="minorEastAsia" w:hint="eastAsia"/>
          <w:sz w:val="24"/>
        </w:rPr>
        <w:t>”的数据，点击操作栏“</w:t>
      </w:r>
      <w:r w:rsidRPr="007B1437">
        <w:rPr>
          <w:rFonts w:asciiTheme="minorEastAsia" w:hAnsiTheme="minorEastAsia" w:cstheme="minorEastAsia" w:hint="eastAsia"/>
          <w:color w:val="5B9BD5" w:themeColor="accent1"/>
          <w:sz w:val="24"/>
        </w:rPr>
        <w:t>编辑</w:t>
      </w:r>
      <w:r w:rsidR="007B0EE4">
        <w:rPr>
          <w:rFonts w:asciiTheme="minorEastAsia" w:hAnsiTheme="minorEastAsia" w:cstheme="minorEastAsia" w:hint="eastAsia"/>
          <w:sz w:val="24"/>
        </w:rPr>
        <w:t>”，进入详情页，可再次编辑数据后，点击“</w:t>
      </w:r>
      <w:r w:rsidR="007B0EE4" w:rsidRPr="007B0EE4">
        <w:rPr>
          <w:rFonts w:asciiTheme="minorEastAsia" w:hAnsiTheme="minorEastAsia" w:cstheme="minorEastAsia" w:hint="eastAsia"/>
          <w:color w:val="5B9BD5" w:themeColor="accent1"/>
          <w:sz w:val="24"/>
        </w:rPr>
        <w:t>提交</w:t>
      </w:r>
      <w:r w:rsidR="007B0EE4">
        <w:rPr>
          <w:rFonts w:asciiTheme="minorEastAsia" w:hAnsiTheme="minorEastAsia" w:cstheme="minorEastAsia" w:hint="eastAsia"/>
          <w:sz w:val="24"/>
        </w:rPr>
        <w:t>”</w:t>
      </w:r>
      <w:r>
        <w:rPr>
          <w:rFonts w:asciiTheme="minorEastAsia" w:hAnsiTheme="minorEastAsia" w:cstheme="minorEastAsia" w:hint="eastAsia"/>
          <w:sz w:val="24"/>
        </w:rPr>
        <w:t>，见图</w:t>
      </w:r>
      <w:r w:rsidR="0051589A">
        <w:rPr>
          <w:rFonts w:asciiTheme="minorEastAsia" w:hAnsiTheme="minorEastAsia" w:cstheme="minorEastAsia"/>
          <w:sz w:val="24"/>
        </w:rPr>
        <w:t>7</w:t>
      </w:r>
      <w:r>
        <w:rPr>
          <w:rFonts w:asciiTheme="minorEastAsia" w:hAnsiTheme="minorEastAsia" w:cstheme="minorEastAsia" w:hint="eastAsia"/>
          <w:sz w:val="24"/>
        </w:rPr>
        <w:t>，图</w:t>
      </w:r>
      <w:r w:rsidR="0051589A">
        <w:rPr>
          <w:rFonts w:asciiTheme="minorEastAsia" w:hAnsiTheme="minorEastAsia" w:cstheme="minor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EB2A0C" w:rsidRDefault="007B0EE4" w:rsidP="00EB2A0C">
      <w:pPr>
        <w:autoSpaceDN w:val="0"/>
        <w:spacing w:after="0" w:line="360" w:lineRule="auto"/>
        <w:ind w:firstLineChars="200" w:firstLine="440"/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5DD929C6" wp14:editId="639FAB79">
            <wp:extent cx="4741137" cy="1514926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3255" cy="151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A24" w:rsidRDefault="00E07A24" w:rsidP="00EB2A0C">
      <w:pPr>
        <w:autoSpaceDN w:val="0"/>
        <w:spacing w:after="0" w:line="360" w:lineRule="auto"/>
        <w:ind w:firstLineChars="200" w:firstLine="360"/>
        <w:jc w:val="center"/>
        <w:rPr>
          <w:rFonts w:asciiTheme="minorEastAsia" w:hAnsiTheme="minorEastAsia" w:cstheme="minorEastAsia"/>
          <w:sz w:val="18"/>
          <w:szCs w:val="18"/>
        </w:rPr>
      </w:pPr>
      <w:r w:rsidRPr="0051589A">
        <w:rPr>
          <w:rFonts w:asciiTheme="minorEastAsia" w:hAnsiTheme="minorEastAsia" w:cstheme="minorEastAsia" w:hint="eastAsia"/>
          <w:sz w:val="18"/>
          <w:szCs w:val="18"/>
        </w:rPr>
        <w:t>图</w:t>
      </w:r>
      <w:r w:rsidR="0051589A" w:rsidRPr="0051589A">
        <w:rPr>
          <w:rFonts w:asciiTheme="minorEastAsia" w:hAnsiTheme="minorEastAsia" w:cstheme="minorEastAsia"/>
          <w:sz w:val="18"/>
          <w:szCs w:val="18"/>
        </w:rPr>
        <w:t>7</w:t>
      </w:r>
    </w:p>
    <w:p w:rsidR="00EB2A0C" w:rsidRPr="0051589A" w:rsidRDefault="00EB2A0C" w:rsidP="007B0EE4">
      <w:pPr>
        <w:autoSpaceDN w:val="0"/>
        <w:spacing w:after="0" w:line="360" w:lineRule="auto"/>
        <w:ind w:firstLineChars="200" w:firstLine="440"/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3D09EB39" wp14:editId="2F96CCEE">
            <wp:extent cx="4767565" cy="230686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1981" cy="231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F0D" w:rsidRPr="0051589A" w:rsidRDefault="00E07A24" w:rsidP="007B0EE4">
      <w:pPr>
        <w:autoSpaceDN w:val="0"/>
        <w:spacing w:after="0" w:line="360" w:lineRule="auto"/>
        <w:ind w:firstLineChars="200" w:firstLine="360"/>
        <w:jc w:val="center"/>
        <w:rPr>
          <w:rFonts w:asciiTheme="minorEastAsia" w:hAnsiTheme="minorEastAsia" w:cstheme="minorEastAsia"/>
          <w:sz w:val="18"/>
          <w:szCs w:val="18"/>
        </w:rPr>
      </w:pPr>
      <w:r w:rsidRPr="0051589A">
        <w:rPr>
          <w:rFonts w:asciiTheme="minorEastAsia" w:hAnsiTheme="minorEastAsia" w:cstheme="minorEastAsia" w:hint="eastAsia"/>
          <w:sz w:val="18"/>
          <w:szCs w:val="18"/>
        </w:rPr>
        <w:t>图</w:t>
      </w:r>
      <w:r w:rsidR="0051589A" w:rsidRPr="0051589A">
        <w:rPr>
          <w:rFonts w:asciiTheme="minorEastAsia" w:hAnsiTheme="minorEastAsia" w:cstheme="minorEastAsia"/>
          <w:sz w:val="18"/>
          <w:szCs w:val="18"/>
        </w:rPr>
        <w:t>8</w:t>
      </w:r>
    </w:p>
    <w:p w:rsidR="00952C97" w:rsidRPr="00912A81" w:rsidRDefault="00952C97" w:rsidP="005F7FD8">
      <w:pPr>
        <w:spacing w:after="0" w:line="360" w:lineRule="auto"/>
        <w:rPr>
          <w:rFonts w:ascii="黑体" w:eastAsia="黑体" w:hAnsi="黑体" w:cstheme="minorEastAsia"/>
          <w:b/>
          <w:sz w:val="32"/>
        </w:rPr>
      </w:pPr>
      <w:r>
        <w:rPr>
          <w:rFonts w:ascii="黑体" w:eastAsia="黑体" w:hAnsi="黑体" w:cstheme="minorEastAsia" w:hint="eastAsia"/>
          <w:b/>
          <w:sz w:val="32"/>
        </w:rPr>
        <w:lastRenderedPageBreak/>
        <w:t>☆</w:t>
      </w:r>
      <w:r w:rsidRPr="00912A81">
        <w:rPr>
          <w:rFonts w:ascii="黑体" w:eastAsia="黑体" w:hAnsi="黑体" w:cstheme="minorEastAsia" w:hint="eastAsia"/>
          <w:b/>
          <w:sz w:val="32"/>
        </w:rPr>
        <w:t>单位</w:t>
      </w:r>
      <w:r w:rsidRPr="00912A81">
        <w:rPr>
          <w:rFonts w:ascii="黑体" w:eastAsia="黑体" w:hAnsi="黑体" w:cstheme="minorEastAsia"/>
          <w:b/>
          <w:sz w:val="32"/>
        </w:rPr>
        <w:t>负责人</w:t>
      </w:r>
      <w:r>
        <w:rPr>
          <w:rFonts w:ascii="黑体" w:eastAsia="黑体" w:hAnsi="黑体" w:cstheme="minorEastAsia" w:hint="eastAsia"/>
          <w:b/>
          <w:sz w:val="32"/>
        </w:rPr>
        <w:t>，即</w:t>
      </w:r>
      <w:r w:rsidR="00E07A24">
        <w:rPr>
          <w:rFonts w:ascii="黑体" w:eastAsia="黑体" w:hAnsi="黑体" w:cstheme="minorEastAsia" w:hint="eastAsia"/>
          <w:b/>
          <w:sz w:val="32"/>
        </w:rPr>
        <w:t>预算</w:t>
      </w:r>
      <w:r>
        <w:rPr>
          <w:rFonts w:ascii="黑体" w:eastAsia="黑体" w:hAnsi="黑体" w:cstheme="minorEastAsia" w:hint="eastAsia"/>
          <w:b/>
          <w:sz w:val="32"/>
        </w:rPr>
        <w:t>项目申请人所在二级单位相关负责人</w:t>
      </w:r>
    </w:p>
    <w:p w:rsidR="00960295" w:rsidRDefault="00952C97" w:rsidP="00432A8B">
      <w:pPr>
        <w:pStyle w:val="a3"/>
        <w:spacing w:after="0" w:line="360" w:lineRule="auto"/>
        <w:ind w:firstLine="480"/>
        <w:rPr>
          <w:rFonts w:asciiTheme="minorEastAsia" w:hAnsiTheme="minorEastAsia" w:cstheme="minorEastAsia"/>
          <w:sz w:val="24"/>
        </w:rPr>
      </w:pPr>
      <w:r w:rsidRPr="00763364">
        <w:rPr>
          <w:rFonts w:asciiTheme="minorEastAsia" w:hAnsiTheme="minorEastAsia" w:cstheme="minorEastAsia" w:hint="eastAsia"/>
          <w:sz w:val="24"/>
        </w:rPr>
        <w:t>单位</w:t>
      </w:r>
      <w:r>
        <w:rPr>
          <w:rFonts w:asciiTheme="minorEastAsia" w:hAnsiTheme="minorEastAsia" w:cstheme="minorEastAsia" w:hint="eastAsia"/>
          <w:sz w:val="24"/>
        </w:rPr>
        <w:t>负责人在</w:t>
      </w:r>
      <w:r>
        <w:rPr>
          <w:rFonts w:asciiTheme="minorEastAsia" w:hAnsiTheme="minorEastAsia" w:cstheme="minorEastAsia"/>
          <w:sz w:val="24"/>
        </w:rPr>
        <w:t>系统中</w:t>
      </w:r>
      <w:r>
        <w:rPr>
          <w:rFonts w:asciiTheme="minorEastAsia" w:hAnsiTheme="minorEastAsia" w:cstheme="minorEastAsia" w:hint="eastAsia"/>
          <w:sz w:val="24"/>
        </w:rPr>
        <w:t>具有审批权限，可对</w:t>
      </w:r>
      <w:r w:rsidR="00960295">
        <w:rPr>
          <w:rFonts w:asciiTheme="minorEastAsia" w:hAnsiTheme="minorEastAsia" w:cstheme="minorEastAsia" w:hint="eastAsia"/>
          <w:sz w:val="24"/>
        </w:rPr>
        <w:t>项目政府采购预算申报</w:t>
      </w:r>
      <w:r>
        <w:rPr>
          <w:rFonts w:asciiTheme="minorEastAsia" w:hAnsiTheme="minorEastAsia" w:cstheme="minorEastAsia"/>
          <w:sz w:val="24"/>
        </w:rPr>
        <w:t>进行审批</w:t>
      </w:r>
      <w:r w:rsidRPr="00763364">
        <w:rPr>
          <w:rFonts w:asciiTheme="minorEastAsia" w:hAnsiTheme="minorEastAsia" w:cstheme="minorEastAsia" w:hint="eastAsia"/>
          <w:sz w:val="24"/>
        </w:rPr>
        <w:t>。</w:t>
      </w:r>
    </w:p>
    <w:p w:rsidR="00952C97" w:rsidRDefault="00952C97" w:rsidP="00432A8B">
      <w:pPr>
        <w:pStyle w:val="a3"/>
        <w:spacing w:after="0"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点击【</w:t>
      </w:r>
      <w:r w:rsidR="00960295" w:rsidRPr="00960295">
        <w:rPr>
          <w:rFonts w:asciiTheme="minorEastAsia" w:hAnsiTheme="minorEastAsia" w:cstheme="minorEastAsia" w:hint="eastAsia"/>
          <w:color w:val="FF0000"/>
          <w:sz w:val="24"/>
        </w:rPr>
        <w:t>政府</w:t>
      </w:r>
      <w:r>
        <w:rPr>
          <w:rFonts w:asciiTheme="minorEastAsia" w:hAnsiTheme="minorEastAsia" w:cstheme="minorEastAsia" w:hint="eastAsia"/>
          <w:color w:val="FF0000"/>
          <w:sz w:val="24"/>
        </w:rPr>
        <w:t>采购</w:t>
      </w:r>
      <w:r w:rsidR="00960295">
        <w:rPr>
          <w:rFonts w:asciiTheme="minorEastAsia" w:hAnsiTheme="minorEastAsia" w:cstheme="minorEastAsia" w:hint="eastAsia"/>
          <w:color w:val="FF0000"/>
          <w:sz w:val="24"/>
        </w:rPr>
        <w:t>预算</w:t>
      </w:r>
      <w:r>
        <w:rPr>
          <w:rFonts w:asciiTheme="minorEastAsia" w:hAnsiTheme="minorEastAsia" w:cstheme="minorEastAsia" w:hint="eastAsia"/>
          <w:color w:val="FF0000"/>
          <w:sz w:val="24"/>
        </w:rPr>
        <w:t>审批</w:t>
      </w:r>
      <w:r>
        <w:rPr>
          <w:rFonts w:asciiTheme="minorEastAsia" w:hAnsiTheme="minorEastAsia" w:cstheme="minorEastAsia" w:hint="eastAsia"/>
          <w:sz w:val="24"/>
        </w:rPr>
        <w:t>】模块，可</w:t>
      </w:r>
      <w:r>
        <w:rPr>
          <w:rFonts w:asciiTheme="minorEastAsia" w:hAnsiTheme="minorEastAsia" w:cstheme="minorEastAsia"/>
          <w:sz w:val="24"/>
        </w:rPr>
        <w:t>查看</w:t>
      </w:r>
      <w:r w:rsidR="00960295">
        <w:rPr>
          <w:rFonts w:asciiTheme="minorEastAsia" w:hAnsiTheme="minorEastAsia" w:cstheme="minorEastAsia" w:hint="eastAsia"/>
          <w:sz w:val="24"/>
        </w:rPr>
        <w:t>预算</w:t>
      </w:r>
      <w:r w:rsidR="00F350DA">
        <w:rPr>
          <w:rFonts w:asciiTheme="minorEastAsia" w:hAnsiTheme="minorEastAsia" w:cstheme="minorEastAsia" w:hint="eastAsia"/>
          <w:sz w:val="24"/>
        </w:rPr>
        <w:t>申报</w:t>
      </w:r>
      <w:r>
        <w:rPr>
          <w:rFonts w:asciiTheme="minorEastAsia" w:hAnsiTheme="minorEastAsia" w:cstheme="minorEastAsia"/>
          <w:sz w:val="24"/>
        </w:rPr>
        <w:t>项目列表</w:t>
      </w:r>
      <w:r>
        <w:rPr>
          <w:rFonts w:asciiTheme="minorEastAsia" w:hAnsiTheme="minorEastAsia" w:cstheme="minorEastAsia" w:hint="eastAsia"/>
          <w:sz w:val="24"/>
        </w:rPr>
        <w:t>。</w:t>
      </w:r>
      <w:r w:rsidRPr="00861FA6">
        <w:rPr>
          <w:rFonts w:asciiTheme="minorEastAsia" w:hAnsiTheme="minorEastAsia" w:cstheme="minorEastAsia" w:hint="eastAsia"/>
          <w:sz w:val="24"/>
        </w:rPr>
        <w:t>在右侧</w:t>
      </w:r>
      <w:r>
        <w:rPr>
          <w:rFonts w:asciiTheme="minorEastAsia" w:hAnsiTheme="minorEastAsia" w:cstheme="minorEastAsia"/>
          <w:sz w:val="24"/>
        </w:rPr>
        <w:t>【</w:t>
      </w:r>
      <w:r w:rsidRPr="00861FA6">
        <w:rPr>
          <w:rFonts w:asciiTheme="minorEastAsia" w:hAnsiTheme="minorEastAsia" w:cstheme="minorEastAsia" w:hint="eastAsia"/>
          <w:color w:val="FF0000"/>
          <w:sz w:val="24"/>
        </w:rPr>
        <w:t>操作</w:t>
      </w:r>
      <w:r>
        <w:rPr>
          <w:rFonts w:asciiTheme="minorEastAsia" w:hAnsiTheme="minorEastAsia" w:cstheme="minorEastAsia" w:hint="eastAsia"/>
          <w:sz w:val="24"/>
        </w:rPr>
        <w:t>】</w:t>
      </w:r>
      <w:r>
        <w:rPr>
          <w:rFonts w:asciiTheme="minorEastAsia" w:hAnsiTheme="minorEastAsia" w:cstheme="minorEastAsia"/>
          <w:sz w:val="24"/>
        </w:rPr>
        <w:t>栏</w:t>
      </w:r>
      <w:r>
        <w:rPr>
          <w:rFonts w:asciiTheme="minorEastAsia" w:hAnsiTheme="minorEastAsia" w:cstheme="minorEastAsia" w:hint="eastAsia"/>
          <w:sz w:val="24"/>
        </w:rPr>
        <w:t>里</w:t>
      </w:r>
      <w:r w:rsidRPr="00861FA6">
        <w:rPr>
          <w:rFonts w:asciiTheme="minorEastAsia" w:hAnsiTheme="minorEastAsia" w:cstheme="minorEastAsia" w:hint="eastAsia"/>
          <w:sz w:val="24"/>
        </w:rPr>
        <w:t>点击</w:t>
      </w:r>
      <w:r>
        <w:rPr>
          <w:rFonts w:asciiTheme="minorEastAsia" w:hAnsiTheme="minorEastAsia" w:cstheme="minorEastAsia" w:hint="eastAsia"/>
          <w:sz w:val="24"/>
        </w:rPr>
        <w:t>【</w:t>
      </w:r>
      <w:r w:rsidRPr="00861FA6">
        <w:rPr>
          <w:rFonts w:asciiTheme="minorEastAsia" w:hAnsiTheme="minorEastAsia" w:cstheme="minorEastAsia" w:hint="eastAsia"/>
          <w:color w:val="FF0000"/>
          <w:sz w:val="24"/>
        </w:rPr>
        <w:t>查看</w:t>
      </w:r>
      <w:r>
        <w:rPr>
          <w:rFonts w:asciiTheme="minorEastAsia" w:hAnsiTheme="minorEastAsia" w:cstheme="minorEastAsia" w:hint="eastAsia"/>
          <w:sz w:val="24"/>
        </w:rPr>
        <w:t>】，可查看项目</w:t>
      </w:r>
      <w:r w:rsidRPr="00861FA6">
        <w:rPr>
          <w:rFonts w:asciiTheme="minorEastAsia" w:hAnsiTheme="minorEastAsia" w:cstheme="minorEastAsia" w:hint="eastAsia"/>
          <w:sz w:val="24"/>
        </w:rPr>
        <w:t>详情</w:t>
      </w:r>
      <w:r>
        <w:rPr>
          <w:rFonts w:asciiTheme="minorEastAsia" w:hAnsiTheme="minorEastAsia" w:cstheme="minorEastAsia" w:hint="eastAsia"/>
          <w:sz w:val="24"/>
        </w:rPr>
        <w:t>；</w:t>
      </w:r>
      <w:r w:rsidRPr="00861FA6">
        <w:rPr>
          <w:rFonts w:asciiTheme="minorEastAsia" w:hAnsiTheme="minorEastAsia" w:cstheme="minorEastAsia" w:hint="eastAsia"/>
          <w:sz w:val="24"/>
        </w:rPr>
        <w:t>点击</w:t>
      </w:r>
      <w:r>
        <w:rPr>
          <w:rFonts w:asciiTheme="minorEastAsia" w:hAnsiTheme="minorEastAsia" w:cstheme="minorEastAsia" w:hint="eastAsia"/>
          <w:sz w:val="24"/>
        </w:rPr>
        <w:t>【</w:t>
      </w:r>
      <w:r w:rsidRPr="00861FA6">
        <w:rPr>
          <w:rFonts w:asciiTheme="minorEastAsia" w:hAnsiTheme="minorEastAsia" w:cstheme="minorEastAsia" w:hint="eastAsia"/>
          <w:color w:val="FF0000"/>
          <w:sz w:val="24"/>
        </w:rPr>
        <w:t>审批</w:t>
      </w:r>
      <w:r>
        <w:rPr>
          <w:rFonts w:asciiTheme="minorEastAsia" w:hAnsiTheme="minorEastAsia" w:cstheme="minorEastAsia" w:hint="eastAsia"/>
          <w:sz w:val="24"/>
        </w:rPr>
        <w:t>】</w:t>
      </w:r>
      <w:r w:rsidRPr="00861FA6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可选择</w:t>
      </w:r>
      <w:r>
        <w:rPr>
          <w:rFonts w:asciiTheme="minorEastAsia" w:hAnsiTheme="minorEastAsia" w:cstheme="minorEastAsia"/>
          <w:sz w:val="24"/>
        </w:rPr>
        <w:t>【</w:t>
      </w:r>
      <w:r w:rsidRPr="00861FA6">
        <w:rPr>
          <w:rFonts w:asciiTheme="minorEastAsia" w:hAnsiTheme="minorEastAsia" w:cstheme="minorEastAsia" w:hint="eastAsia"/>
          <w:color w:val="FF0000"/>
          <w:sz w:val="24"/>
        </w:rPr>
        <w:t>通过</w:t>
      </w:r>
      <w:r>
        <w:rPr>
          <w:rFonts w:asciiTheme="minorEastAsia" w:hAnsiTheme="minorEastAsia" w:cstheme="minorEastAsia"/>
          <w:sz w:val="24"/>
        </w:rPr>
        <w:t>】</w:t>
      </w:r>
      <w:r>
        <w:rPr>
          <w:rFonts w:asciiTheme="minorEastAsia" w:hAnsiTheme="minorEastAsia" w:cstheme="minorEastAsia" w:hint="eastAsia"/>
          <w:sz w:val="24"/>
        </w:rPr>
        <w:t>、【</w:t>
      </w:r>
      <w:r w:rsidRPr="00861FA6">
        <w:rPr>
          <w:rFonts w:asciiTheme="minorEastAsia" w:hAnsiTheme="minorEastAsia" w:cstheme="minorEastAsia" w:hint="eastAsia"/>
          <w:color w:val="FF0000"/>
          <w:sz w:val="24"/>
        </w:rPr>
        <w:t>驳回</w:t>
      </w:r>
      <w:r>
        <w:rPr>
          <w:rFonts w:asciiTheme="minorEastAsia" w:hAnsiTheme="minorEastAsia" w:cstheme="minorEastAsia" w:hint="eastAsia"/>
          <w:sz w:val="24"/>
        </w:rPr>
        <w:t>】两种状态，完成</w:t>
      </w:r>
      <w:r>
        <w:rPr>
          <w:rFonts w:asciiTheme="minorEastAsia" w:hAnsiTheme="minorEastAsia" w:cstheme="minorEastAsia"/>
          <w:sz w:val="24"/>
        </w:rPr>
        <w:t>审核，</w:t>
      </w:r>
      <w:r w:rsidR="00960295">
        <w:rPr>
          <w:rFonts w:asciiTheme="minorEastAsia" w:hAnsiTheme="minorEastAsia" w:cstheme="minorEastAsia" w:hint="eastAsia"/>
          <w:sz w:val="24"/>
        </w:rPr>
        <w:t>当选择</w:t>
      </w:r>
      <w:r w:rsidR="00960295">
        <w:rPr>
          <w:rFonts w:asciiTheme="minorEastAsia" w:hAnsiTheme="minorEastAsia" w:cstheme="minorEastAsia"/>
          <w:sz w:val="24"/>
        </w:rPr>
        <w:t>【</w:t>
      </w:r>
      <w:r w:rsidR="00960295" w:rsidRPr="00861FA6">
        <w:rPr>
          <w:rFonts w:asciiTheme="minorEastAsia" w:hAnsiTheme="minorEastAsia" w:cstheme="minorEastAsia" w:hint="eastAsia"/>
          <w:color w:val="FF0000"/>
          <w:sz w:val="24"/>
        </w:rPr>
        <w:t>通过</w:t>
      </w:r>
      <w:r w:rsidR="00960295">
        <w:rPr>
          <w:rFonts w:asciiTheme="minorEastAsia" w:hAnsiTheme="minorEastAsia" w:cstheme="minorEastAsia"/>
          <w:sz w:val="24"/>
        </w:rPr>
        <w:t>】</w:t>
      </w:r>
      <w:r w:rsidR="00960295">
        <w:rPr>
          <w:rFonts w:asciiTheme="minorEastAsia" w:hAnsiTheme="minorEastAsia" w:cstheme="minorEastAsia" w:hint="eastAsia"/>
          <w:sz w:val="24"/>
        </w:rPr>
        <w:t>时，需要选择预算</w:t>
      </w:r>
      <w:r w:rsidR="00E52267">
        <w:rPr>
          <w:rFonts w:asciiTheme="minorEastAsia" w:hAnsiTheme="minorEastAsia" w:cstheme="minorEastAsia" w:hint="eastAsia"/>
          <w:sz w:val="24"/>
        </w:rPr>
        <w:t>经费类型</w:t>
      </w:r>
      <w:r w:rsidR="00960295">
        <w:rPr>
          <w:rFonts w:asciiTheme="minorEastAsia" w:hAnsiTheme="minorEastAsia" w:cstheme="minorEastAsia" w:hint="eastAsia"/>
          <w:sz w:val="24"/>
        </w:rPr>
        <w:t>对应的归口管理部门人员进行下一级审批，</w:t>
      </w:r>
      <w:r>
        <w:rPr>
          <w:rFonts w:asciiTheme="minorEastAsia" w:hAnsiTheme="minorEastAsia" w:cstheme="minorEastAsia" w:hint="eastAsia"/>
          <w:sz w:val="24"/>
        </w:rPr>
        <w:t>见</w:t>
      </w:r>
      <w:r>
        <w:rPr>
          <w:rFonts w:asciiTheme="minorEastAsia" w:hAnsiTheme="minorEastAsia" w:cstheme="minorEastAsia"/>
          <w:sz w:val="24"/>
        </w:rPr>
        <w:t>图</w:t>
      </w:r>
      <w:r w:rsidR="0051589A">
        <w:rPr>
          <w:rFonts w:asciiTheme="minorEastAsia" w:hAnsiTheme="minorEastAsia" w:cstheme="minorEastAsia"/>
          <w:sz w:val="24"/>
        </w:rPr>
        <w:t>9</w:t>
      </w:r>
      <w:r w:rsidR="00960295">
        <w:rPr>
          <w:rFonts w:asciiTheme="minorEastAsia" w:hAnsiTheme="minorEastAsia" w:cstheme="minorEastAsia" w:hint="eastAsia"/>
          <w:sz w:val="24"/>
        </w:rPr>
        <w:t>，图</w:t>
      </w:r>
      <w:r w:rsidR="0051589A">
        <w:rPr>
          <w:rFonts w:asciiTheme="minorEastAsia" w:hAnsiTheme="minorEastAsia" w:cstheme="minorEastAsia"/>
          <w:sz w:val="24"/>
        </w:rPr>
        <w:t>10</w:t>
      </w:r>
      <w:r w:rsidRPr="00861FA6">
        <w:rPr>
          <w:rFonts w:asciiTheme="minorEastAsia" w:hAnsiTheme="minorEastAsia" w:cstheme="minorEastAsia" w:hint="eastAsia"/>
          <w:sz w:val="24"/>
        </w:rPr>
        <w:t>。</w:t>
      </w:r>
      <w:bookmarkStart w:id="0" w:name="_GoBack"/>
      <w:bookmarkEnd w:id="0"/>
    </w:p>
    <w:p w:rsidR="00802805" w:rsidRDefault="00802805" w:rsidP="00432A8B">
      <w:pPr>
        <w:pStyle w:val="a3"/>
        <w:spacing w:after="0" w:line="360" w:lineRule="auto"/>
        <w:ind w:firstLine="440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inline distT="0" distB="0" distL="0" distR="0" wp14:anchorId="361FD205" wp14:editId="38BF1653">
            <wp:extent cx="5274310" cy="18929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295" w:rsidRPr="0051589A" w:rsidRDefault="00960295" w:rsidP="0051589A">
      <w:pPr>
        <w:spacing w:after="0"/>
        <w:ind w:leftChars="200" w:left="440"/>
        <w:jc w:val="center"/>
        <w:rPr>
          <w:rFonts w:asciiTheme="minorEastAsia" w:hAnsiTheme="minorEastAsia" w:cstheme="minorEastAsia"/>
          <w:sz w:val="18"/>
          <w:szCs w:val="18"/>
        </w:rPr>
      </w:pPr>
      <w:r w:rsidRPr="0051589A">
        <w:rPr>
          <w:rFonts w:asciiTheme="minorEastAsia" w:hAnsiTheme="minorEastAsia" w:cstheme="minorEastAsia" w:hint="eastAsia"/>
          <w:sz w:val="18"/>
          <w:szCs w:val="18"/>
        </w:rPr>
        <w:t>图</w:t>
      </w:r>
      <w:r w:rsidR="0051589A" w:rsidRPr="0051589A">
        <w:rPr>
          <w:rFonts w:asciiTheme="minorEastAsia" w:hAnsiTheme="minorEastAsia" w:cstheme="minorEastAsia"/>
          <w:sz w:val="18"/>
          <w:szCs w:val="18"/>
        </w:rPr>
        <w:t>9</w:t>
      </w:r>
    </w:p>
    <w:p w:rsidR="00960295" w:rsidRPr="00861FA6" w:rsidRDefault="00960295" w:rsidP="00960295">
      <w:pPr>
        <w:pStyle w:val="a3"/>
        <w:spacing w:after="0" w:line="360" w:lineRule="auto"/>
        <w:ind w:firstLine="440"/>
        <w:jc w:val="center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inline distT="0" distB="0" distL="0" distR="0" wp14:anchorId="620C6C99" wp14:editId="11AF1D20">
            <wp:extent cx="5274310" cy="209550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C97" w:rsidRPr="0051589A" w:rsidRDefault="00952C97" w:rsidP="00952C97">
      <w:pPr>
        <w:spacing w:after="0"/>
        <w:ind w:leftChars="200" w:left="440"/>
        <w:jc w:val="center"/>
        <w:rPr>
          <w:rFonts w:asciiTheme="minorEastAsia" w:hAnsiTheme="minorEastAsia" w:cstheme="minorEastAsia"/>
          <w:sz w:val="18"/>
          <w:szCs w:val="18"/>
        </w:rPr>
      </w:pPr>
      <w:r w:rsidRPr="0051589A">
        <w:rPr>
          <w:rFonts w:asciiTheme="minorEastAsia" w:hAnsiTheme="minorEastAsia" w:cstheme="minorEastAsia" w:hint="eastAsia"/>
          <w:sz w:val="18"/>
          <w:szCs w:val="18"/>
        </w:rPr>
        <w:t>图</w:t>
      </w:r>
      <w:r w:rsidR="0051589A" w:rsidRPr="0051589A">
        <w:rPr>
          <w:rFonts w:asciiTheme="minorEastAsia" w:hAnsiTheme="minorEastAsia" w:cstheme="minorEastAsia"/>
          <w:sz w:val="18"/>
          <w:szCs w:val="18"/>
        </w:rPr>
        <w:t>10</w:t>
      </w:r>
    </w:p>
    <w:p w:rsidR="00217241" w:rsidRDefault="004E2E5D"/>
    <w:sectPr w:rsidR="00217241" w:rsidSect="0020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5D" w:rsidRDefault="004E2E5D" w:rsidP="0026748E">
      <w:pPr>
        <w:spacing w:after="0" w:line="240" w:lineRule="auto"/>
      </w:pPr>
      <w:r>
        <w:separator/>
      </w:r>
    </w:p>
  </w:endnote>
  <w:endnote w:type="continuationSeparator" w:id="0">
    <w:p w:rsidR="004E2E5D" w:rsidRDefault="004E2E5D" w:rsidP="0026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5D" w:rsidRDefault="004E2E5D" w:rsidP="0026748E">
      <w:pPr>
        <w:spacing w:after="0" w:line="240" w:lineRule="auto"/>
      </w:pPr>
      <w:r>
        <w:separator/>
      </w:r>
    </w:p>
  </w:footnote>
  <w:footnote w:type="continuationSeparator" w:id="0">
    <w:p w:rsidR="004E2E5D" w:rsidRDefault="004E2E5D" w:rsidP="00267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97"/>
    <w:rsid w:val="0009419E"/>
    <w:rsid w:val="000C0BDC"/>
    <w:rsid w:val="000F44A6"/>
    <w:rsid w:val="00111116"/>
    <w:rsid w:val="00163E7F"/>
    <w:rsid w:val="00265292"/>
    <w:rsid w:val="0026748E"/>
    <w:rsid w:val="002B4B91"/>
    <w:rsid w:val="00322952"/>
    <w:rsid w:val="00432A8B"/>
    <w:rsid w:val="004361F4"/>
    <w:rsid w:val="004E2E5D"/>
    <w:rsid w:val="0051589A"/>
    <w:rsid w:val="005F7FD8"/>
    <w:rsid w:val="006057F3"/>
    <w:rsid w:val="00637EED"/>
    <w:rsid w:val="0074426C"/>
    <w:rsid w:val="00744CF4"/>
    <w:rsid w:val="00750DAA"/>
    <w:rsid w:val="007627B1"/>
    <w:rsid w:val="007B0EE4"/>
    <w:rsid w:val="007B1437"/>
    <w:rsid w:val="007B7746"/>
    <w:rsid w:val="007E1404"/>
    <w:rsid w:val="00802805"/>
    <w:rsid w:val="0081517C"/>
    <w:rsid w:val="00833D1D"/>
    <w:rsid w:val="008406DA"/>
    <w:rsid w:val="00862F0D"/>
    <w:rsid w:val="00952C97"/>
    <w:rsid w:val="00960295"/>
    <w:rsid w:val="009C58B4"/>
    <w:rsid w:val="00B30350"/>
    <w:rsid w:val="00C4194D"/>
    <w:rsid w:val="00CB5E3C"/>
    <w:rsid w:val="00CF4CFB"/>
    <w:rsid w:val="00D22DC1"/>
    <w:rsid w:val="00E07A24"/>
    <w:rsid w:val="00E52267"/>
    <w:rsid w:val="00EB2A0C"/>
    <w:rsid w:val="00EB7269"/>
    <w:rsid w:val="00F350DA"/>
    <w:rsid w:val="00F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33710"/>
  <w15:chartTrackingRefBased/>
  <w15:docId w15:val="{F1EF1BAB-267D-4467-B334-A85BE843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97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C9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67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748E"/>
    <w:rPr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748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748E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28</cp:revision>
  <dcterms:created xsi:type="dcterms:W3CDTF">2022-08-24T03:07:00Z</dcterms:created>
  <dcterms:modified xsi:type="dcterms:W3CDTF">2022-08-26T09:32:00Z</dcterms:modified>
</cp:coreProperties>
</file>